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B81C0" w14:textId="2F08B122" w:rsidR="00DA3C7E" w:rsidRDefault="00DA3C7E" w:rsidP="00AC72A5">
      <w:pPr>
        <w:jc w:val="both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 xml:space="preserve">Communiqué </w:t>
      </w:r>
    </w:p>
    <w:p w14:paraId="7B802B2E" w14:textId="77777777" w:rsidR="00DA3C7E" w:rsidRDefault="00DA3C7E" w:rsidP="00AC72A5">
      <w:pPr>
        <w:jc w:val="both"/>
        <w:rPr>
          <w:rFonts w:ascii="Cambria" w:hAnsi="Cambria"/>
          <w:b/>
          <w:bCs/>
          <w:color w:val="000000"/>
        </w:rPr>
      </w:pPr>
    </w:p>
    <w:p w14:paraId="7CB0864B" w14:textId="71E86109" w:rsidR="00CE1BE7" w:rsidRPr="00AC72A5" w:rsidRDefault="00E55114" w:rsidP="00AC72A5">
      <w:pPr>
        <w:jc w:val="both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 xml:space="preserve">Pascal </w:t>
      </w:r>
      <w:proofErr w:type="spellStart"/>
      <w:r>
        <w:rPr>
          <w:rFonts w:ascii="Cambria" w:hAnsi="Cambria"/>
          <w:b/>
          <w:bCs/>
          <w:color w:val="000000"/>
        </w:rPr>
        <w:t>Bouvry</w:t>
      </w:r>
      <w:proofErr w:type="spellEnd"/>
      <w:r>
        <w:rPr>
          <w:rFonts w:ascii="Cambria" w:hAnsi="Cambria"/>
          <w:b/>
          <w:bCs/>
          <w:color w:val="000000"/>
        </w:rPr>
        <w:t xml:space="preserve"> et Roger </w:t>
      </w:r>
      <w:proofErr w:type="spellStart"/>
      <w:r>
        <w:rPr>
          <w:rFonts w:ascii="Cambria" w:hAnsi="Cambria"/>
          <w:b/>
          <w:bCs/>
          <w:color w:val="000000"/>
        </w:rPr>
        <w:t>Lampach</w:t>
      </w:r>
      <w:proofErr w:type="spellEnd"/>
      <w:r>
        <w:rPr>
          <w:rFonts w:ascii="Cambria" w:hAnsi="Cambria"/>
          <w:b/>
          <w:bCs/>
          <w:color w:val="000000"/>
        </w:rPr>
        <w:t xml:space="preserve"> nommés CEO de </w:t>
      </w:r>
      <w:proofErr w:type="spellStart"/>
      <w:r>
        <w:rPr>
          <w:rFonts w:ascii="Cambria" w:hAnsi="Cambria"/>
          <w:b/>
          <w:bCs/>
          <w:color w:val="000000"/>
        </w:rPr>
        <w:t>Lux</w:t>
      </w:r>
      <w:r w:rsidR="00800FA0">
        <w:rPr>
          <w:rFonts w:ascii="Cambria" w:hAnsi="Cambria"/>
          <w:b/>
          <w:bCs/>
          <w:color w:val="000000"/>
        </w:rPr>
        <w:t>P</w:t>
      </w:r>
      <w:r>
        <w:rPr>
          <w:rFonts w:ascii="Cambria" w:hAnsi="Cambria"/>
          <w:b/>
          <w:bCs/>
          <w:color w:val="000000"/>
        </w:rPr>
        <w:t>rovide</w:t>
      </w:r>
      <w:proofErr w:type="spellEnd"/>
      <w:r>
        <w:rPr>
          <w:rFonts w:ascii="Cambria" w:hAnsi="Cambria"/>
          <w:b/>
          <w:bCs/>
          <w:color w:val="000000"/>
        </w:rPr>
        <w:t xml:space="preserve"> S.A. en charge de </w:t>
      </w:r>
      <w:r w:rsidR="007757EC">
        <w:rPr>
          <w:rFonts w:ascii="Cambria" w:hAnsi="Cambria"/>
          <w:b/>
          <w:bCs/>
          <w:color w:val="000000"/>
        </w:rPr>
        <w:t xml:space="preserve">la mise en place </w:t>
      </w:r>
      <w:r w:rsidRPr="00E55114">
        <w:rPr>
          <w:rFonts w:ascii="Cambria" w:hAnsi="Cambria"/>
          <w:b/>
          <w:bCs/>
          <w:color w:val="000000"/>
        </w:rPr>
        <w:t xml:space="preserve">et </w:t>
      </w:r>
      <w:r w:rsidR="007757EC">
        <w:rPr>
          <w:rFonts w:ascii="Cambria" w:hAnsi="Cambria"/>
          <w:b/>
          <w:bCs/>
          <w:color w:val="000000"/>
        </w:rPr>
        <w:t xml:space="preserve">de </w:t>
      </w:r>
      <w:r w:rsidRPr="00E55114">
        <w:rPr>
          <w:rFonts w:ascii="Cambria" w:hAnsi="Cambria"/>
          <w:b/>
          <w:bCs/>
          <w:color w:val="000000"/>
        </w:rPr>
        <w:t xml:space="preserve">l'exploitation du superordinateur </w:t>
      </w:r>
      <w:proofErr w:type="spellStart"/>
      <w:r w:rsidRPr="00E55114">
        <w:rPr>
          <w:rFonts w:ascii="Cambria" w:hAnsi="Cambria"/>
          <w:b/>
          <w:bCs/>
          <w:color w:val="000000"/>
        </w:rPr>
        <w:t>Melu</w:t>
      </w:r>
      <w:r w:rsidR="00800FA0">
        <w:rPr>
          <w:rFonts w:ascii="Cambria" w:hAnsi="Cambria"/>
          <w:b/>
          <w:bCs/>
          <w:color w:val="000000"/>
        </w:rPr>
        <w:t>X</w:t>
      </w:r>
      <w:r w:rsidRPr="00E55114">
        <w:rPr>
          <w:rFonts w:ascii="Cambria" w:hAnsi="Cambria"/>
          <w:b/>
          <w:bCs/>
          <w:color w:val="000000"/>
        </w:rPr>
        <w:t>ina</w:t>
      </w:r>
      <w:proofErr w:type="spellEnd"/>
      <w:r>
        <w:rPr>
          <w:rFonts w:ascii="Cambria" w:hAnsi="Cambria"/>
          <w:b/>
          <w:bCs/>
          <w:color w:val="000000"/>
        </w:rPr>
        <w:t xml:space="preserve"> </w:t>
      </w:r>
      <w:r w:rsidR="00DA3C7E">
        <w:rPr>
          <w:rFonts w:ascii="Cambria" w:hAnsi="Cambria"/>
          <w:b/>
          <w:bCs/>
          <w:color w:val="000000"/>
        </w:rPr>
        <w:t>(</w:t>
      </w:r>
      <w:r w:rsidR="006E6E53">
        <w:rPr>
          <w:rFonts w:ascii="Cambria" w:hAnsi="Cambria"/>
          <w:b/>
          <w:bCs/>
          <w:color w:val="000000"/>
        </w:rPr>
        <w:t>16</w:t>
      </w:r>
      <w:r w:rsidR="00DA3C7E">
        <w:rPr>
          <w:rFonts w:ascii="Cambria" w:hAnsi="Cambria"/>
          <w:b/>
          <w:bCs/>
          <w:color w:val="000000"/>
        </w:rPr>
        <w:t>.7.2020)</w:t>
      </w:r>
    </w:p>
    <w:p w14:paraId="1B1CF484" w14:textId="77777777" w:rsidR="00CE1BE7" w:rsidRPr="00AC72A5" w:rsidRDefault="00CE1BE7" w:rsidP="00AC72A5">
      <w:pPr>
        <w:jc w:val="both"/>
        <w:rPr>
          <w:rFonts w:ascii="Cambria" w:hAnsi="Cambria"/>
          <w:color w:val="000000"/>
        </w:rPr>
      </w:pPr>
    </w:p>
    <w:p w14:paraId="40DD3CCD" w14:textId="77777777" w:rsidR="00D702E6" w:rsidRPr="0038322D" w:rsidRDefault="00AC72A5" w:rsidP="00AC72A5">
      <w:pPr>
        <w:jc w:val="both"/>
        <w:rPr>
          <w:rFonts w:ascii="Cambria" w:hAnsi="Cambria"/>
          <w:i/>
          <w:iCs/>
          <w:color w:val="FF0000"/>
        </w:rPr>
      </w:pPr>
      <w:r w:rsidRPr="0038322D">
        <w:rPr>
          <w:rFonts w:ascii="Cambria" w:hAnsi="Cambria"/>
          <w:i/>
          <w:iCs/>
          <w:color w:val="000000"/>
        </w:rPr>
        <w:t>L’</w:t>
      </w:r>
      <w:r w:rsidR="00CE1BE7" w:rsidRPr="0038322D">
        <w:rPr>
          <w:rFonts w:ascii="Cambria" w:hAnsi="Cambria"/>
          <w:i/>
          <w:iCs/>
          <w:color w:val="000000"/>
        </w:rPr>
        <w:t>entrée en fonction de la nouvelle équipe dirigeante</w:t>
      </w:r>
      <w:r w:rsidR="00E01B30" w:rsidRPr="0038322D">
        <w:rPr>
          <w:rFonts w:ascii="Cambria" w:hAnsi="Cambria"/>
          <w:i/>
          <w:iCs/>
          <w:color w:val="000000"/>
        </w:rPr>
        <w:t xml:space="preserve"> de </w:t>
      </w:r>
      <w:proofErr w:type="spellStart"/>
      <w:r w:rsidR="00E01B30" w:rsidRPr="0038322D">
        <w:rPr>
          <w:rFonts w:ascii="Cambria" w:hAnsi="Cambria"/>
          <w:i/>
          <w:iCs/>
          <w:color w:val="000000"/>
        </w:rPr>
        <w:t>LuxProvide</w:t>
      </w:r>
      <w:proofErr w:type="spellEnd"/>
      <w:r w:rsidR="00E01B30" w:rsidRPr="0038322D">
        <w:rPr>
          <w:rFonts w:ascii="Cambria" w:hAnsi="Cambria"/>
          <w:i/>
          <w:iCs/>
          <w:color w:val="000000"/>
        </w:rPr>
        <w:t xml:space="preserve"> S</w:t>
      </w:r>
      <w:r w:rsidR="00830436">
        <w:rPr>
          <w:rFonts w:ascii="Cambria" w:hAnsi="Cambria"/>
          <w:i/>
          <w:iCs/>
          <w:color w:val="000000"/>
        </w:rPr>
        <w:t>.</w:t>
      </w:r>
      <w:r w:rsidR="00E01B30" w:rsidRPr="0038322D">
        <w:rPr>
          <w:rFonts w:ascii="Cambria" w:hAnsi="Cambria"/>
          <w:i/>
          <w:iCs/>
          <w:color w:val="000000"/>
        </w:rPr>
        <w:t>A</w:t>
      </w:r>
      <w:r w:rsidR="00830436">
        <w:rPr>
          <w:rFonts w:ascii="Cambria" w:hAnsi="Cambria"/>
          <w:i/>
          <w:iCs/>
          <w:color w:val="000000"/>
        </w:rPr>
        <w:t>.</w:t>
      </w:r>
      <w:r w:rsidR="00E01B30" w:rsidRPr="0038322D">
        <w:rPr>
          <w:rFonts w:ascii="Cambria" w:hAnsi="Cambria"/>
          <w:i/>
          <w:iCs/>
          <w:color w:val="000000"/>
        </w:rPr>
        <w:t xml:space="preserve"> </w:t>
      </w:r>
      <w:r w:rsidRPr="0038322D">
        <w:rPr>
          <w:rFonts w:ascii="Cambria" w:hAnsi="Cambria"/>
          <w:i/>
          <w:iCs/>
          <w:color w:val="000000"/>
        </w:rPr>
        <w:t>autour de</w:t>
      </w:r>
      <w:r w:rsidR="00CE1BE7" w:rsidRPr="0038322D">
        <w:rPr>
          <w:rFonts w:ascii="Cambria" w:hAnsi="Cambria"/>
          <w:i/>
          <w:iCs/>
          <w:color w:val="000000"/>
        </w:rPr>
        <w:t xml:space="preserve"> </w:t>
      </w:r>
      <w:r w:rsidRPr="0038322D">
        <w:rPr>
          <w:rFonts w:ascii="Cambria" w:hAnsi="Cambria"/>
          <w:i/>
          <w:iCs/>
          <w:color w:val="000000"/>
        </w:rPr>
        <w:t xml:space="preserve">Roger </w:t>
      </w:r>
      <w:proofErr w:type="spellStart"/>
      <w:r w:rsidRPr="0038322D">
        <w:rPr>
          <w:rFonts w:ascii="Cambria" w:hAnsi="Cambria"/>
          <w:i/>
          <w:iCs/>
          <w:color w:val="000000"/>
        </w:rPr>
        <w:t>Lampach</w:t>
      </w:r>
      <w:proofErr w:type="spellEnd"/>
      <w:r w:rsidRPr="0038322D">
        <w:rPr>
          <w:rFonts w:ascii="Cambria" w:hAnsi="Cambria"/>
          <w:i/>
          <w:iCs/>
          <w:color w:val="000000"/>
        </w:rPr>
        <w:t xml:space="preserve"> et </w:t>
      </w:r>
      <w:r w:rsidR="004408B0">
        <w:rPr>
          <w:rFonts w:ascii="Cambria" w:hAnsi="Cambria"/>
          <w:i/>
          <w:iCs/>
          <w:color w:val="000000"/>
        </w:rPr>
        <w:t xml:space="preserve">de </w:t>
      </w:r>
      <w:r w:rsidR="00CE1BE7" w:rsidRPr="0038322D">
        <w:rPr>
          <w:rFonts w:ascii="Cambria" w:hAnsi="Cambria"/>
          <w:i/>
          <w:iCs/>
          <w:color w:val="000000"/>
        </w:rPr>
        <w:t xml:space="preserve">Pascal </w:t>
      </w:r>
      <w:proofErr w:type="spellStart"/>
      <w:r w:rsidR="00CE1BE7" w:rsidRPr="0038322D">
        <w:rPr>
          <w:rFonts w:ascii="Cambria" w:hAnsi="Cambria"/>
          <w:i/>
          <w:iCs/>
          <w:color w:val="000000"/>
        </w:rPr>
        <w:t>Bouvry</w:t>
      </w:r>
      <w:proofErr w:type="spellEnd"/>
      <w:r w:rsidR="00E01B30" w:rsidRPr="0038322D">
        <w:rPr>
          <w:rFonts w:ascii="Cambria" w:hAnsi="Cambria"/>
          <w:i/>
          <w:iCs/>
          <w:color w:val="000000"/>
        </w:rPr>
        <w:t xml:space="preserve"> – tous les deux nommés CEO - </w:t>
      </w:r>
      <w:r w:rsidR="000D73CA" w:rsidRPr="00830436">
        <w:rPr>
          <w:rFonts w:ascii="Cambria" w:hAnsi="Cambria"/>
          <w:i/>
          <w:iCs/>
        </w:rPr>
        <w:t xml:space="preserve">constitue </w:t>
      </w:r>
      <w:r w:rsidRPr="00830436">
        <w:rPr>
          <w:rFonts w:ascii="Cambria" w:hAnsi="Cambria"/>
          <w:i/>
          <w:iCs/>
        </w:rPr>
        <w:t xml:space="preserve">une </w:t>
      </w:r>
      <w:r w:rsidR="00EA44C3">
        <w:rPr>
          <w:rFonts w:ascii="Cambria" w:hAnsi="Cambria"/>
          <w:i/>
          <w:iCs/>
          <w:color w:val="000000"/>
        </w:rPr>
        <w:t xml:space="preserve">nouvelle </w:t>
      </w:r>
      <w:r w:rsidRPr="0038322D">
        <w:rPr>
          <w:rFonts w:ascii="Cambria" w:hAnsi="Cambria"/>
          <w:i/>
          <w:iCs/>
          <w:color w:val="000000"/>
        </w:rPr>
        <w:t>étape importante dans l’implémentation de l’</w:t>
      </w:r>
      <w:r w:rsidRPr="0038322D">
        <w:rPr>
          <w:rFonts w:ascii="Cambria" w:hAnsi="Cambria" w:cs="Arial"/>
          <w:i/>
          <w:iCs/>
          <w:color w:val="000000"/>
          <w:shd w:val="clear" w:color="auto" w:fill="FFFFFF"/>
        </w:rPr>
        <w:t>infrastructure de calcul à haute performance (HPC)</w:t>
      </w:r>
      <w:r w:rsidRPr="0038322D">
        <w:rPr>
          <w:rFonts w:ascii="Cambria" w:hAnsi="Cambria"/>
          <w:i/>
          <w:iCs/>
          <w:color w:val="000000"/>
        </w:rPr>
        <w:t xml:space="preserve"> luxembourgeois</w:t>
      </w:r>
      <w:r w:rsidR="009843BA">
        <w:rPr>
          <w:rFonts w:ascii="Cambria" w:hAnsi="Cambria"/>
          <w:i/>
          <w:iCs/>
          <w:color w:val="000000"/>
        </w:rPr>
        <w:t>e</w:t>
      </w:r>
      <w:r w:rsidR="00E01B30" w:rsidRPr="0038322D">
        <w:rPr>
          <w:rFonts w:ascii="Cambria" w:hAnsi="Cambria"/>
          <w:i/>
          <w:iCs/>
          <w:color w:val="000000"/>
        </w:rPr>
        <w:t xml:space="preserve"> qui</w:t>
      </w:r>
      <w:r w:rsidR="0038322D" w:rsidRPr="0038322D">
        <w:rPr>
          <w:rFonts w:ascii="Cambria" w:hAnsi="Cambria"/>
          <w:i/>
          <w:iCs/>
          <w:color w:val="000000"/>
        </w:rPr>
        <w:t xml:space="preserve"> </w:t>
      </w:r>
      <w:r w:rsidR="0038322D" w:rsidRPr="0038322D">
        <w:rPr>
          <w:rFonts w:ascii="Cambria" w:hAnsi="Cambria" w:cs="Arial"/>
          <w:i/>
          <w:iCs/>
          <w:color w:val="333333"/>
          <w:shd w:val="clear" w:color="auto" w:fill="FFFFFF"/>
        </w:rPr>
        <w:t>se v</w:t>
      </w:r>
      <w:r w:rsidR="009843BA">
        <w:rPr>
          <w:rFonts w:ascii="Cambria" w:hAnsi="Cambria" w:cs="Arial"/>
          <w:i/>
          <w:iCs/>
          <w:color w:val="333333"/>
          <w:shd w:val="clear" w:color="auto" w:fill="FFFFFF"/>
        </w:rPr>
        <w:t>oit</w:t>
      </w:r>
      <w:r w:rsidR="0038322D" w:rsidRPr="0038322D">
        <w:rPr>
          <w:rFonts w:ascii="Cambria" w:hAnsi="Cambria" w:cs="Arial"/>
          <w:i/>
          <w:iCs/>
          <w:color w:val="333333"/>
          <w:shd w:val="clear" w:color="auto" w:fill="FFFFFF"/>
        </w:rPr>
        <w:t xml:space="preserve"> dotée de fonds européens et </w:t>
      </w:r>
      <w:r w:rsidR="0038322D" w:rsidRPr="0038322D">
        <w:rPr>
          <w:rFonts w:ascii="Cambria" w:hAnsi="Cambria" w:cs="Arial"/>
          <w:i/>
          <w:iCs/>
          <w:color w:val="000000"/>
          <w:shd w:val="clear" w:color="auto" w:fill="FFFFFF"/>
        </w:rPr>
        <w:t>intègre</w:t>
      </w:r>
      <w:r w:rsidR="000D73CA">
        <w:rPr>
          <w:rFonts w:ascii="Cambria" w:hAnsi="Cambria" w:cs="Arial"/>
          <w:i/>
          <w:iCs/>
          <w:color w:val="000000"/>
          <w:shd w:val="clear" w:color="auto" w:fill="FFFFFF"/>
        </w:rPr>
        <w:t>ra</w:t>
      </w:r>
      <w:r w:rsidR="0038322D" w:rsidRPr="0038322D">
        <w:rPr>
          <w:rFonts w:ascii="Cambria" w:hAnsi="Cambria" w:cs="Arial"/>
          <w:i/>
          <w:iCs/>
          <w:color w:val="000000"/>
          <w:shd w:val="clear" w:color="auto" w:fill="FFFFFF"/>
        </w:rPr>
        <w:t xml:space="preserve"> le réseau européen </w:t>
      </w:r>
      <w:proofErr w:type="spellStart"/>
      <w:r w:rsidR="0038322D" w:rsidRPr="0038322D">
        <w:rPr>
          <w:rFonts w:ascii="Cambria" w:hAnsi="Cambria" w:cs="Arial"/>
          <w:i/>
          <w:iCs/>
          <w:color w:val="000000"/>
          <w:shd w:val="clear" w:color="auto" w:fill="FFFFFF"/>
        </w:rPr>
        <w:t>EuroHPC</w:t>
      </w:r>
      <w:proofErr w:type="spellEnd"/>
      <w:r w:rsidR="0038322D" w:rsidRPr="0038322D">
        <w:rPr>
          <w:rFonts w:ascii="Cambria" w:hAnsi="Cambria" w:cs="Arial"/>
          <w:i/>
          <w:iCs/>
          <w:color w:val="000000"/>
          <w:shd w:val="clear" w:color="auto" w:fill="FFFFFF"/>
        </w:rPr>
        <w:t xml:space="preserve"> de superordinateurs</w:t>
      </w:r>
      <w:r w:rsidR="0038322D" w:rsidRPr="0038322D">
        <w:rPr>
          <w:rFonts w:ascii="Cambria" w:hAnsi="Cambria"/>
          <w:i/>
          <w:iCs/>
          <w:color w:val="000000"/>
        </w:rPr>
        <w:t>.</w:t>
      </w:r>
    </w:p>
    <w:p w14:paraId="02725DF1" w14:textId="77777777" w:rsidR="00D702E6" w:rsidRPr="00DC7653" w:rsidRDefault="00D702E6" w:rsidP="00AC72A5">
      <w:pPr>
        <w:jc w:val="both"/>
        <w:rPr>
          <w:rFonts w:ascii="Cambria" w:hAnsi="Cambria"/>
          <w:i/>
          <w:iCs/>
          <w:color w:val="FF0000"/>
        </w:rPr>
      </w:pPr>
    </w:p>
    <w:p w14:paraId="788A9561" w14:textId="77777777" w:rsidR="00780000" w:rsidRPr="0038322D" w:rsidRDefault="00780000" w:rsidP="00780000">
      <w:pPr>
        <w:jc w:val="both"/>
        <w:rPr>
          <w:rFonts w:ascii="Cambria" w:hAnsi="Cambria"/>
          <w:i/>
          <w:iCs/>
          <w:color w:val="FF0000"/>
        </w:rPr>
      </w:pPr>
    </w:p>
    <w:p w14:paraId="7791983B" w14:textId="42BD5FAE" w:rsidR="000D73CA" w:rsidRPr="00AC72A5" w:rsidRDefault="000D73CA" w:rsidP="000D73CA">
      <w:pPr>
        <w:jc w:val="both"/>
        <w:rPr>
          <w:rFonts w:ascii="Cambria" w:hAnsi="Cambria" w:cs="Arial"/>
          <w:color w:val="333333"/>
          <w:shd w:val="clear" w:color="auto" w:fill="FFFFFF"/>
        </w:rPr>
      </w:pPr>
      <w:r>
        <w:rPr>
          <w:rFonts w:ascii="Cambria" w:hAnsi="Cambria" w:cs="Arial"/>
          <w:color w:val="333333"/>
          <w:shd w:val="clear" w:color="auto" w:fill="FFFFFF"/>
        </w:rPr>
        <w:t>En vue de garantir</w:t>
      </w:r>
      <w:r w:rsidR="004408B0">
        <w:rPr>
          <w:rFonts w:ascii="Cambria" w:hAnsi="Cambria" w:cs="Arial"/>
          <w:color w:val="333333"/>
          <w:shd w:val="clear" w:color="auto" w:fill="FFFFFF"/>
        </w:rPr>
        <w:t xml:space="preserve"> la mise en place et le développement du projet</w:t>
      </w:r>
      <w:r>
        <w:rPr>
          <w:rFonts w:ascii="Cambria" w:hAnsi="Cambria" w:cs="Arial"/>
          <w:color w:val="333333"/>
          <w:shd w:val="clear" w:color="auto" w:fill="FFFFFF"/>
        </w:rPr>
        <w:t xml:space="preserve"> </w:t>
      </w:r>
      <w:proofErr w:type="spellStart"/>
      <w:r>
        <w:rPr>
          <w:rFonts w:ascii="Cambria" w:hAnsi="Cambria" w:cs="Arial"/>
          <w:color w:val="333333"/>
          <w:shd w:val="clear" w:color="auto" w:fill="FFFFFF"/>
        </w:rPr>
        <w:t>MeluXina</w:t>
      </w:r>
      <w:proofErr w:type="spellEnd"/>
      <w:r>
        <w:rPr>
          <w:rFonts w:ascii="Cambria" w:hAnsi="Cambria" w:cs="Arial"/>
          <w:color w:val="333333"/>
          <w:shd w:val="clear" w:color="auto" w:fill="FFFFFF"/>
        </w:rPr>
        <w:t xml:space="preserve">, </w:t>
      </w:r>
      <w:proofErr w:type="spellStart"/>
      <w:r>
        <w:rPr>
          <w:rFonts w:ascii="Cambria" w:hAnsi="Cambria" w:cs="Arial"/>
          <w:color w:val="333333"/>
          <w:shd w:val="clear" w:color="auto" w:fill="FFFFFF"/>
        </w:rPr>
        <w:t>LuxProvide</w:t>
      </w:r>
      <w:proofErr w:type="spellEnd"/>
      <w:r>
        <w:rPr>
          <w:rFonts w:ascii="Cambria" w:hAnsi="Cambria" w:cs="Arial"/>
          <w:color w:val="333333"/>
          <w:shd w:val="clear" w:color="auto" w:fill="FFFFFF"/>
        </w:rPr>
        <w:t xml:space="preserve"> S.A. –</w:t>
      </w:r>
      <w:r w:rsidR="00780000">
        <w:rPr>
          <w:rFonts w:ascii="Cambria" w:hAnsi="Cambria" w:cs="Arial"/>
          <w:color w:val="333333"/>
          <w:shd w:val="clear" w:color="auto" w:fill="FFFFFF"/>
        </w:rPr>
        <w:t xml:space="preserve"> </w:t>
      </w:r>
      <w:r w:rsidR="004408B0">
        <w:rPr>
          <w:rFonts w:ascii="Cambria" w:hAnsi="Cambria" w:cs="Arial"/>
          <w:color w:val="333333"/>
          <w:shd w:val="clear" w:color="auto" w:fill="FFFFFF"/>
        </w:rPr>
        <w:t xml:space="preserve">une </w:t>
      </w:r>
      <w:r>
        <w:rPr>
          <w:rFonts w:ascii="Cambria" w:hAnsi="Cambria" w:cs="Arial"/>
          <w:color w:val="333333"/>
          <w:shd w:val="clear" w:color="auto" w:fill="FFFFFF"/>
        </w:rPr>
        <w:t xml:space="preserve">filiale de </w:t>
      </w:r>
      <w:hyperlink r:id="rId4" w:history="1">
        <w:proofErr w:type="spellStart"/>
        <w:r w:rsidRPr="005A0FB0">
          <w:rPr>
            <w:rStyle w:val="Hyperlink"/>
            <w:rFonts w:ascii="Cambria" w:hAnsi="Cambria" w:cs="Arial"/>
            <w:shd w:val="clear" w:color="auto" w:fill="FFFFFF"/>
          </w:rPr>
          <w:t>LuxConnect</w:t>
        </w:r>
        <w:proofErr w:type="spellEnd"/>
      </w:hyperlink>
      <w:r>
        <w:rPr>
          <w:rFonts w:ascii="Cambria" w:hAnsi="Cambria" w:cs="Arial"/>
          <w:color w:val="333333"/>
          <w:shd w:val="clear" w:color="auto" w:fill="FFFFFF"/>
        </w:rPr>
        <w:t xml:space="preserve"> créée en 2019 - se trouve actuellement en plei</w:t>
      </w:r>
      <w:r w:rsidR="004408B0">
        <w:rPr>
          <w:rFonts w:ascii="Cambria" w:hAnsi="Cambria" w:cs="Arial"/>
          <w:color w:val="333333"/>
          <w:shd w:val="clear" w:color="auto" w:fill="FFFFFF"/>
        </w:rPr>
        <w:t>n essor</w:t>
      </w:r>
      <w:r>
        <w:rPr>
          <w:rFonts w:ascii="Cambria" w:hAnsi="Cambria" w:cs="Arial"/>
          <w:color w:val="333333"/>
          <w:shd w:val="clear" w:color="auto" w:fill="FFFFFF"/>
        </w:rPr>
        <w:t>.</w:t>
      </w:r>
    </w:p>
    <w:p w14:paraId="278A193B" w14:textId="77777777" w:rsidR="00DC7653" w:rsidRDefault="00DC7653" w:rsidP="000A7E7A">
      <w:pPr>
        <w:jc w:val="both"/>
        <w:rPr>
          <w:rFonts w:ascii="Cambria" w:hAnsi="Cambria"/>
          <w:i/>
          <w:iCs/>
          <w:color w:val="FF0000"/>
        </w:rPr>
      </w:pPr>
    </w:p>
    <w:p w14:paraId="77F6A168" w14:textId="3830A35F" w:rsidR="00A07DEC" w:rsidRPr="00AC72A5" w:rsidRDefault="00BF28D4" w:rsidP="00AC72A5">
      <w:pPr>
        <w:jc w:val="both"/>
        <w:rPr>
          <w:rFonts w:ascii="Cambria" w:hAnsi="Cambria"/>
          <w:color w:val="000000" w:themeColor="text1"/>
        </w:rPr>
      </w:pPr>
      <w:r w:rsidRPr="00AC72A5">
        <w:rPr>
          <w:rFonts w:ascii="Cambria" w:hAnsi="Cambria"/>
          <w:color w:val="000000" w:themeColor="text1"/>
        </w:rPr>
        <w:t xml:space="preserve">Roger </w:t>
      </w:r>
      <w:proofErr w:type="spellStart"/>
      <w:r w:rsidRPr="00AC72A5">
        <w:rPr>
          <w:rFonts w:ascii="Cambria" w:hAnsi="Cambria"/>
          <w:color w:val="000000" w:themeColor="text1"/>
        </w:rPr>
        <w:t>Lampach</w:t>
      </w:r>
      <w:proofErr w:type="spellEnd"/>
      <w:r w:rsidR="007A7E8B">
        <w:rPr>
          <w:rFonts w:ascii="Cambria" w:hAnsi="Cambria"/>
          <w:color w:val="000000" w:themeColor="text1"/>
        </w:rPr>
        <w:t xml:space="preserve"> </w:t>
      </w:r>
      <w:r w:rsidRPr="00AC72A5">
        <w:rPr>
          <w:rFonts w:ascii="Cambria" w:hAnsi="Cambria"/>
          <w:color w:val="000000" w:themeColor="text1"/>
        </w:rPr>
        <w:t>a</w:t>
      </w:r>
      <w:r w:rsidR="007A7E8B">
        <w:rPr>
          <w:rFonts w:ascii="Cambria" w:hAnsi="Cambria"/>
          <w:color w:val="000000" w:themeColor="text1"/>
        </w:rPr>
        <w:t>vait</w:t>
      </w:r>
      <w:r w:rsidRPr="00AC72A5">
        <w:rPr>
          <w:rFonts w:ascii="Cambria" w:hAnsi="Cambria"/>
          <w:color w:val="000000" w:themeColor="text1"/>
        </w:rPr>
        <w:t xml:space="preserve"> </w:t>
      </w:r>
      <w:r w:rsidR="004408B0">
        <w:rPr>
          <w:rFonts w:ascii="Cambria" w:hAnsi="Cambria"/>
          <w:color w:val="000000" w:themeColor="text1"/>
        </w:rPr>
        <w:t xml:space="preserve">initialement </w:t>
      </w:r>
      <w:r w:rsidRPr="00AC72A5">
        <w:rPr>
          <w:rFonts w:ascii="Cambria" w:hAnsi="Cambria"/>
          <w:color w:val="000000" w:themeColor="text1"/>
        </w:rPr>
        <w:t xml:space="preserve">été </w:t>
      </w:r>
      <w:r>
        <w:rPr>
          <w:rFonts w:ascii="Cambria" w:hAnsi="Cambria"/>
          <w:color w:val="000000" w:themeColor="text1"/>
        </w:rPr>
        <w:t>nommé</w:t>
      </w:r>
      <w:r w:rsidRPr="00AC72A5">
        <w:rPr>
          <w:rFonts w:ascii="Cambria" w:hAnsi="Cambria"/>
          <w:color w:val="000000" w:themeColor="text1"/>
        </w:rPr>
        <w:t xml:space="preserve"> </w:t>
      </w:r>
      <w:proofErr w:type="spellStart"/>
      <w:r w:rsidRPr="00AC72A5">
        <w:rPr>
          <w:rFonts w:ascii="Cambria" w:hAnsi="Cambria"/>
          <w:color w:val="000000" w:themeColor="text1"/>
        </w:rPr>
        <w:t>Managing</w:t>
      </w:r>
      <w:proofErr w:type="spellEnd"/>
      <w:r w:rsidRPr="00AC72A5">
        <w:rPr>
          <w:rFonts w:ascii="Cambria" w:hAnsi="Cambria"/>
          <w:color w:val="000000" w:themeColor="text1"/>
        </w:rPr>
        <w:t xml:space="preserve"> </w:t>
      </w:r>
      <w:proofErr w:type="spellStart"/>
      <w:r>
        <w:rPr>
          <w:rFonts w:ascii="Cambria" w:hAnsi="Cambria"/>
          <w:color w:val="000000" w:themeColor="text1"/>
        </w:rPr>
        <w:t>D</w:t>
      </w:r>
      <w:r w:rsidRPr="00AC72A5">
        <w:rPr>
          <w:rFonts w:ascii="Cambria" w:hAnsi="Cambria"/>
          <w:color w:val="000000" w:themeColor="text1"/>
        </w:rPr>
        <w:t>irector</w:t>
      </w:r>
      <w:proofErr w:type="spellEnd"/>
      <w:r>
        <w:rPr>
          <w:rFonts w:ascii="Cambria" w:hAnsi="Cambria"/>
          <w:color w:val="000000" w:themeColor="text1"/>
        </w:rPr>
        <w:t xml:space="preserve"> </w:t>
      </w:r>
      <w:r w:rsidRPr="00AC72A5">
        <w:rPr>
          <w:rFonts w:ascii="Cambria" w:hAnsi="Cambria"/>
          <w:color w:val="000000" w:themeColor="text1"/>
        </w:rPr>
        <w:t xml:space="preserve">de </w:t>
      </w:r>
      <w:proofErr w:type="spellStart"/>
      <w:r w:rsidRPr="00AC72A5">
        <w:rPr>
          <w:rFonts w:ascii="Cambria" w:hAnsi="Cambria"/>
          <w:color w:val="000000" w:themeColor="text1"/>
        </w:rPr>
        <w:t>LuxProvide</w:t>
      </w:r>
      <w:proofErr w:type="spellEnd"/>
      <w:r w:rsidRPr="00AC72A5">
        <w:rPr>
          <w:rFonts w:ascii="Cambria" w:hAnsi="Cambria"/>
          <w:color w:val="000000" w:themeColor="text1"/>
        </w:rPr>
        <w:t xml:space="preserve"> en août 2019 avec pour mission </w:t>
      </w:r>
      <w:r w:rsidR="00F47083">
        <w:rPr>
          <w:rFonts w:ascii="Cambria" w:hAnsi="Cambria"/>
          <w:color w:val="000000" w:themeColor="text1"/>
        </w:rPr>
        <w:t xml:space="preserve">de mettre en place </w:t>
      </w:r>
      <w:r w:rsidRPr="00AC72A5">
        <w:rPr>
          <w:rFonts w:ascii="Cambria" w:hAnsi="Cambria"/>
          <w:color w:val="000000" w:themeColor="text1"/>
        </w:rPr>
        <w:t xml:space="preserve">une équipe </w:t>
      </w:r>
      <w:r>
        <w:rPr>
          <w:rFonts w:ascii="Cambria" w:hAnsi="Cambria"/>
          <w:color w:val="000000" w:themeColor="text1"/>
        </w:rPr>
        <w:t xml:space="preserve">pouvant compter </w:t>
      </w:r>
      <w:r w:rsidRPr="00AC72A5">
        <w:rPr>
          <w:rFonts w:ascii="Cambria" w:hAnsi="Cambria"/>
          <w:color w:val="000000" w:themeColor="text1"/>
        </w:rPr>
        <w:t>à terme jusqu’à 50 personnes.</w:t>
      </w:r>
      <w:r w:rsidR="00E55114">
        <w:rPr>
          <w:rFonts w:ascii="Cambria" w:hAnsi="Cambria"/>
          <w:color w:val="000000" w:themeColor="text1"/>
        </w:rPr>
        <w:t xml:space="preserve"> </w:t>
      </w:r>
      <w:r w:rsidR="004408B0">
        <w:rPr>
          <w:rFonts w:ascii="Cambria" w:hAnsi="Cambria"/>
          <w:color w:val="000000" w:themeColor="text1"/>
        </w:rPr>
        <w:t xml:space="preserve">Désormais, </w:t>
      </w:r>
      <w:r w:rsidR="00A07DEC" w:rsidRPr="00AC72A5">
        <w:rPr>
          <w:rFonts w:ascii="Cambria" w:hAnsi="Cambria"/>
          <w:color w:val="000000" w:themeColor="text1"/>
        </w:rPr>
        <w:t xml:space="preserve">Roger </w:t>
      </w:r>
      <w:proofErr w:type="spellStart"/>
      <w:r w:rsidR="00A07DEC" w:rsidRPr="00AC72A5">
        <w:rPr>
          <w:rFonts w:ascii="Cambria" w:hAnsi="Cambria"/>
          <w:color w:val="000000" w:themeColor="text1"/>
        </w:rPr>
        <w:t>Lampach</w:t>
      </w:r>
      <w:proofErr w:type="spellEnd"/>
      <w:r w:rsidR="00A07DEC" w:rsidRPr="00AC72A5">
        <w:rPr>
          <w:rFonts w:ascii="Cambria" w:hAnsi="Cambria"/>
          <w:color w:val="000000" w:themeColor="text1"/>
        </w:rPr>
        <w:t xml:space="preserve"> et </w:t>
      </w:r>
      <w:r w:rsidR="001675C1">
        <w:rPr>
          <w:rFonts w:ascii="Cambria" w:hAnsi="Cambria"/>
          <w:color w:val="000000" w:themeColor="text1"/>
        </w:rPr>
        <w:t xml:space="preserve">le Professeur </w:t>
      </w:r>
      <w:r w:rsidR="000220A0">
        <w:rPr>
          <w:rFonts w:ascii="Cambria" w:hAnsi="Cambria"/>
          <w:color w:val="000000" w:themeColor="text1"/>
        </w:rPr>
        <w:t>P</w:t>
      </w:r>
      <w:r w:rsidR="00A07DEC" w:rsidRPr="00AC72A5">
        <w:rPr>
          <w:rFonts w:ascii="Cambria" w:hAnsi="Cambria"/>
          <w:color w:val="000000" w:themeColor="text1"/>
        </w:rPr>
        <w:t xml:space="preserve">ascal </w:t>
      </w:r>
      <w:proofErr w:type="spellStart"/>
      <w:r w:rsidR="00A07DEC" w:rsidRPr="00AC72A5">
        <w:rPr>
          <w:rFonts w:ascii="Cambria" w:hAnsi="Cambria"/>
          <w:color w:val="000000" w:themeColor="text1"/>
        </w:rPr>
        <w:t>Bouvry</w:t>
      </w:r>
      <w:proofErr w:type="spellEnd"/>
      <w:r w:rsidR="00A07DEC" w:rsidRPr="00AC72A5">
        <w:rPr>
          <w:rFonts w:ascii="Cambria" w:hAnsi="Cambria"/>
          <w:color w:val="000000" w:themeColor="text1"/>
        </w:rPr>
        <w:t xml:space="preserve"> ont</w:t>
      </w:r>
      <w:r w:rsidR="00F47083">
        <w:rPr>
          <w:rFonts w:ascii="Cambria" w:hAnsi="Cambria"/>
          <w:color w:val="000000" w:themeColor="text1"/>
        </w:rPr>
        <w:t xml:space="preserve"> </w:t>
      </w:r>
      <w:r w:rsidR="00A07DEC" w:rsidRPr="00AC72A5">
        <w:rPr>
          <w:rFonts w:ascii="Cambria" w:hAnsi="Cambria"/>
          <w:color w:val="000000" w:themeColor="text1"/>
        </w:rPr>
        <w:t>tous les deux</w:t>
      </w:r>
      <w:r w:rsidR="0038322D">
        <w:rPr>
          <w:rFonts w:ascii="Cambria" w:hAnsi="Cambria"/>
          <w:color w:val="000000" w:themeColor="text1"/>
        </w:rPr>
        <w:t xml:space="preserve"> </w:t>
      </w:r>
      <w:r w:rsidR="001610DD">
        <w:rPr>
          <w:rFonts w:ascii="Cambria" w:hAnsi="Cambria"/>
          <w:color w:val="000000" w:themeColor="text1"/>
        </w:rPr>
        <w:t>été désignés</w:t>
      </w:r>
      <w:r w:rsidR="00A07DEC" w:rsidRPr="00AC72A5">
        <w:rPr>
          <w:rFonts w:ascii="Cambria" w:hAnsi="Cambria"/>
          <w:color w:val="000000" w:themeColor="text1"/>
        </w:rPr>
        <w:t xml:space="preserve"> CEO</w:t>
      </w:r>
      <w:r w:rsidR="00E01B30">
        <w:rPr>
          <w:rFonts w:ascii="Cambria" w:hAnsi="Cambria"/>
          <w:color w:val="000000" w:themeColor="text1"/>
        </w:rPr>
        <w:t>,</w:t>
      </w:r>
      <w:r w:rsidR="00B97A03" w:rsidRPr="00AC72A5">
        <w:rPr>
          <w:rFonts w:ascii="Cambria" w:hAnsi="Cambria"/>
          <w:color w:val="000000" w:themeColor="text1"/>
        </w:rPr>
        <w:t xml:space="preserve"> form</w:t>
      </w:r>
      <w:r w:rsidR="00E01B30">
        <w:rPr>
          <w:rFonts w:ascii="Cambria" w:hAnsi="Cambria"/>
          <w:color w:val="000000" w:themeColor="text1"/>
        </w:rPr>
        <w:t>a</w:t>
      </w:r>
      <w:r w:rsidR="00B97A03" w:rsidRPr="00AC72A5">
        <w:rPr>
          <w:rFonts w:ascii="Cambria" w:hAnsi="Cambria"/>
          <w:color w:val="000000" w:themeColor="text1"/>
        </w:rPr>
        <w:t>nt un</w:t>
      </w:r>
      <w:r w:rsidR="00A07DEC" w:rsidRPr="00AC72A5">
        <w:rPr>
          <w:rFonts w:ascii="Cambria" w:hAnsi="Cambria"/>
          <w:color w:val="000000" w:themeColor="text1"/>
        </w:rPr>
        <w:t xml:space="preserve"> binôme</w:t>
      </w:r>
      <w:r w:rsidR="001610DD">
        <w:rPr>
          <w:rFonts w:ascii="Cambria" w:hAnsi="Cambria"/>
          <w:color w:val="000000" w:themeColor="text1"/>
        </w:rPr>
        <w:t xml:space="preserve"> </w:t>
      </w:r>
      <w:r w:rsidR="00A07DEC" w:rsidRPr="00AC72A5">
        <w:rPr>
          <w:rFonts w:ascii="Cambria" w:hAnsi="Cambria"/>
          <w:color w:val="000000" w:themeColor="text1"/>
        </w:rPr>
        <w:t>complémentaire</w:t>
      </w:r>
      <w:r w:rsidR="004408B0">
        <w:rPr>
          <w:rFonts w:ascii="Cambria" w:hAnsi="Cambria"/>
          <w:color w:val="000000" w:themeColor="text1"/>
        </w:rPr>
        <w:t>. F</w:t>
      </w:r>
      <w:r w:rsidR="00A07DEC" w:rsidRPr="00AC72A5">
        <w:rPr>
          <w:rFonts w:ascii="Cambria" w:hAnsi="Cambria"/>
          <w:color w:val="000000" w:themeColor="text1"/>
        </w:rPr>
        <w:t>ort de ses expériences</w:t>
      </w:r>
      <w:r w:rsidR="004408B0">
        <w:rPr>
          <w:rFonts w:ascii="Cambria" w:hAnsi="Cambria"/>
          <w:color w:val="000000" w:themeColor="text1"/>
        </w:rPr>
        <w:t>,</w:t>
      </w:r>
      <w:r w:rsidR="00A07DEC" w:rsidRPr="00AC72A5">
        <w:rPr>
          <w:rFonts w:ascii="Cambria" w:hAnsi="Cambria"/>
          <w:color w:val="000000" w:themeColor="text1"/>
        </w:rPr>
        <w:t xml:space="preserve"> </w:t>
      </w:r>
      <w:r w:rsidR="001610DD">
        <w:rPr>
          <w:rFonts w:ascii="Cambria" w:hAnsi="Cambria"/>
          <w:color w:val="000000" w:themeColor="text1"/>
        </w:rPr>
        <w:t xml:space="preserve">particulièrement </w:t>
      </w:r>
      <w:r w:rsidR="00A07DEC" w:rsidRPr="00AC72A5">
        <w:rPr>
          <w:rFonts w:ascii="Cambria" w:hAnsi="Cambria"/>
          <w:color w:val="000000" w:themeColor="text1"/>
        </w:rPr>
        <w:t>dans la mise en place</w:t>
      </w:r>
      <w:r w:rsidR="001610DD">
        <w:rPr>
          <w:rFonts w:ascii="Cambria" w:hAnsi="Cambria"/>
          <w:color w:val="000000" w:themeColor="text1"/>
        </w:rPr>
        <w:t xml:space="preserve"> </w:t>
      </w:r>
      <w:r w:rsidR="002B5F2C">
        <w:rPr>
          <w:rFonts w:ascii="Cambria" w:hAnsi="Cambria"/>
          <w:color w:val="000000" w:themeColor="text1"/>
        </w:rPr>
        <w:t xml:space="preserve">et du développement </w:t>
      </w:r>
      <w:r w:rsidR="00A07DEC" w:rsidRPr="00AC72A5">
        <w:rPr>
          <w:rFonts w:ascii="Cambria" w:hAnsi="Cambria"/>
          <w:color w:val="000000" w:themeColor="text1"/>
        </w:rPr>
        <w:t xml:space="preserve">de </w:t>
      </w:r>
      <w:proofErr w:type="spellStart"/>
      <w:r w:rsidR="00A07DEC" w:rsidRPr="00AC72A5">
        <w:rPr>
          <w:rFonts w:ascii="Cambria" w:hAnsi="Cambria"/>
          <w:color w:val="000000" w:themeColor="text1"/>
        </w:rPr>
        <w:t>LuxConnect</w:t>
      </w:r>
      <w:proofErr w:type="spellEnd"/>
      <w:r w:rsidR="00A07DEC" w:rsidRPr="00AC72A5">
        <w:rPr>
          <w:rFonts w:ascii="Cambria" w:hAnsi="Cambria"/>
          <w:color w:val="000000" w:themeColor="text1"/>
        </w:rPr>
        <w:t xml:space="preserve">, Roger </w:t>
      </w:r>
      <w:proofErr w:type="spellStart"/>
      <w:r w:rsidR="00A07DEC" w:rsidRPr="00AC72A5">
        <w:rPr>
          <w:rFonts w:ascii="Cambria" w:hAnsi="Cambria"/>
          <w:color w:val="000000" w:themeColor="text1"/>
        </w:rPr>
        <w:t>Lampach</w:t>
      </w:r>
      <w:proofErr w:type="spellEnd"/>
      <w:r w:rsidR="00A07DEC" w:rsidRPr="00AC72A5">
        <w:rPr>
          <w:rFonts w:ascii="Cambria" w:hAnsi="Cambria"/>
          <w:color w:val="000000" w:themeColor="text1"/>
        </w:rPr>
        <w:t xml:space="preserve"> </w:t>
      </w:r>
      <w:r w:rsidR="00B97A03" w:rsidRPr="00AC72A5">
        <w:rPr>
          <w:rFonts w:ascii="Cambria" w:hAnsi="Cambria"/>
          <w:color w:val="000000" w:themeColor="text1"/>
        </w:rPr>
        <w:t>supervise</w:t>
      </w:r>
      <w:r w:rsidR="00A07DEC" w:rsidRPr="00AC72A5">
        <w:rPr>
          <w:rFonts w:ascii="Cambria" w:hAnsi="Cambria"/>
          <w:color w:val="000000" w:themeColor="text1"/>
        </w:rPr>
        <w:t xml:space="preserve"> </w:t>
      </w:r>
      <w:r w:rsidR="006E6E53" w:rsidRPr="00AC72A5">
        <w:rPr>
          <w:rFonts w:ascii="Cambria" w:hAnsi="Cambria"/>
          <w:color w:val="000000" w:themeColor="text1"/>
        </w:rPr>
        <w:t>les volets industriels</w:t>
      </w:r>
      <w:r w:rsidR="00A07DEC" w:rsidRPr="00AC72A5">
        <w:rPr>
          <w:rFonts w:ascii="Cambria" w:hAnsi="Cambria"/>
          <w:color w:val="000000" w:themeColor="text1"/>
        </w:rPr>
        <w:t xml:space="preserve"> et </w:t>
      </w:r>
      <w:r w:rsidR="004408B0">
        <w:rPr>
          <w:rFonts w:ascii="Cambria" w:hAnsi="Cambria"/>
          <w:color w:val="000000" w:themeColor="text1"/>
        </w:rPr>
        <w:t xml:space="preserve">de </w:t>
      </w:r>
      <w:proofErr w:type="spellStart"/>
      <w:r w:rsidR="00A07DEC" w:rsidRPr="00AC72A5">
        <w:rPr>
          <w:rFonts w:ascii="Cambria" w:hAnsi="Cambria"/>
          <w:color w:val="000000" w:themeColor="text1"/>
        </w:rPr>
        <w:t>project</w:t>
      </w:r>
      <w:proofErr w:type="spellEnd"/>
      <w:r w:rsidR="00A07DEC" w:rsidRPr="00AC72A5">
        <w:rPr>
          <w:rFonts w:ascii="Cambria" w:hAnsi="Cambria"/>
          <w:color w:val="000000" w:themeColor="text1"/>
        </w:rPr>
        <w:t xml:space="preserve"> management</w:t>
      </w:r>
      <w:r w:rsidR="004408B0">
        <w:rPr>
          <w:rFonts w:ascii="Cambria" w:hAnsi="Cambria"/>
          <w:color w:val="000000" w:themeColor="text1"/>
        </w:rPr>
        <w:t xml:space="preserve">, </w:t>
      </w:r>
      <w:r w:rsidR="00EA44C3">
        <w:rPr>
          <w:rFonts w:ascii="Cambria" w:hAnsi="Cambria"/>
          <w:color w:val="000000" w:themeColor="text1"/>
        </w:rPr>
        <w:t>tandis que</w:t>
      </w:r>
      <w:r w:rsidR="00A07DEC" w:rsidRPr="00AC72A5">
        <w:rPr>
          <w:rFonts w:ascii="Cambria" w:hAnsi="Cambria"/>
          <w:color w:val="000000" w:themeColor="text1"/>
        </w:rPr>
        <w:t xml:space="preserve"> Pascal </w:t>
      </w:r>
      <w:proofErr w:type="spellStart"/>
      <w:r w:rsidR="00A07DEC" w:rsidRPr="00AC72A5">
        <w:rPr>
          <w:rFonts w:ascii="Cambria" w:hAnsi="Cambria"/>
          <w:color w:val="000000" w:themeColor="text1"/>
        </w:rPr>
        <w:t>Bouvry</w:t>
      </w:r>
      <w:proofErr w:type="spellEnd"/>
      <w:r w:rsidR="00A07DEC" w:rsidRPr="00AC72A5">
        <w:rPr>
          <w:rFonts w:ascii="Cambria" w:hAnsi="Cambria"/>
          <w:color w:val="000000" w:themeColor="text1"/>
        </w:rPr>
        <w:t xml:space="preserve"> </w:t>
      </w:r>
      <w:r w:rsidR="00E55114">
        <w:rPr>
          <w:rFonts w:ascii="Cambria" w:hAnsi="Cambria"/>
          <w:color w:val="000000" w:themeColor="text1"/>
        </w:rPr>
        <w:t>assure</w:t>
      </w:r>
      <w:r w:rsidR="00E55114" w:rsidRPr="00AC72A5">
        <w:rPr>
          <w:rFonts w:ascii="Cambria" w:hAnsi="Cambria"/>
          <w:color w:val="000000" w:themeColor="text1"/>
        </w:rPr>
        <w:t xml:space="preserve"> le suivi scientifique de l’implémentation du HPC luxembourgeois</w:t>
      </w:r>
      <w:r w:rsidR="00E55114">
        <w:rPr>
          <w:rFonts w:ascii="Cambria" w:hAnsi="Cambria"/>
          <w:color w:val="000000" w:themeColor="text1"/>
        </w:rPr>
        <w:t xml:space="preserve">, tout en </w:t>
      </w:r>
      <w:r w:rsidR="00DA3C7E">
        <w:rPr>
          <w:rFonts w:ascii="Cambria" w:hAnsi="Cambria"/>
          <w:color w:val="000000" w:themeColor="text1"/>
        </w:rPr>
        <w:t>gardant</w:t>
      </w:r>
      <w:r w:rsidR="002B5F2C">
        <w:rPr>
          <w:rFonts w:ascii="Cambria" w:hAnsi="Cambria"/>
          <w:color w:val="000000" w:themeColor="text1"/>
        </w:rPr>
        <w:t xml:space="preserve"> </w:t>
      </w:r>
      <w:r w:rsidR="007B68FF">
        <w:rPr>
          <w:rFonts w:ascii="Cambria" w:hAnsi="Cambria"/>
          <w:color w:val="000000" w:themeColor="text1"/>
        </w:rPr>
        <w:t>sa fonction de professeur</w:t>
      </w:r>
      <w:r w:rsidR="00E55114">
        <w:rPr>
          <w:rFonts w:ascii="Cambria" w:hAnsi="Cambria"/>
          <w:color w:val="000000" w:themeColor="text1"/>
        </w:rPr>
        <w:t xml:space="preserve"> </w:t>
      </w:r>
      <w:r w:rsidR="00A07DEC" w:rsidRPr="00AC72A5">
        <w:rPr>
          <w:rFonts w:ascii="Cambria" w:hAnsi="Cambria"/>
          <w:color w:val="000000" w:themeColor="text1"/>
        </w:rPr>
        <w:t xml:space="preserve">à l’Université du </w:t>
      </w:r>
      <w:r w:rsidR="004408B0">
        <w:rPr>
          <w:rFonts w:ascii="Cambria" w:hAnsi="Cambria"/>
          <w:color w:val="000000" w:themeColor="text1"/>
        </w:rPr>
        <w:t>Luxembourg.</w:t>
      </w:r>
    </w:p>
    <w:p w14:paraId="4B9AFCBB" w14:textId="77777777" w:rsidR="00B97A03" w:rsidRPr="00AC72A5" w:rsidRDefault="00B97A03" w:rsidP="00AC72A5">
      <w:pPr>
        <w:jc w:val="both"/>
        <w:rPr>
          <w:rFonts w:ascii="Cambria" w:hAnsi="Cambria"/>
          <w:color w:val="000000" w:themeColor="text1"/>
        </w:rPr>
      </w:pPr>
    </w:p>
    <w:p w14:paraId="13DE65C8" w14:textId="3FCEEFFA" w:rsidR="000D73CA" w:rsidRDefault="007757EC" w:rsidP="000D73CA">
      <w:pPr>
        <w:jc w:val="both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>L</w:t>
      </w:r>
      <w:r w:rsidR="004408B0">
        <w:rPr>
          <w:rFonts w:ascii="Cambria" w:hAnsi="Cambria"/>
          <w:color w:val="000000" w:themeColor="text1"/>
        </w:rPr>
        <w:t>’</w:t>
      </w:r>
      <w:r w:rsidR="000D73CA" w:rsidRPr="00AC72A5">
        <w:rPr>
          <w:rFonts w:ascii="Cambria" w:hAnsi="Cambria"/>
          <w:color w:val="000000" w:themeColor="text1"/>
        </w:rPr>
        <w:t xml:space="preserve">équipe </w:t>
      </w:r>
      <w:r w:rsidR="000D73CA">
        <w:rPr>
          <w:rFonts w:ascii="Cambria" w:hAnsi="Cambria"/>
          <w:color w:val="000000" w:themeColor="text1"/>
        </w:rPr>
        <w:t xml:space="preserve">dirigeante </w:t>
      </w:r>
      <w:r w:rsidR="000D73CA" w:rsidRPr="00AC72A5">
        <w:rPr>
          <w:rFonts w:ascii="Cambria" w:hAnsi="Cambria"/>
          <w:color w:val="000000" w:themeColor="text1"/>
        </w:rPr>
        <w:t>est</w:t>
      </w:r>
      <w:r w:rsidR="007A6CA2">
        <w:rPr>
          <w:rFonts w:ascii="Cambria" w:hAnsi="Cambria"/>
          <w:color w:val="000000" w:themeColor="text1"/>
        </w:rPr>
        <w:t xml:space="preserve"> complétée par </w:t>
      </w:r>
      <w:r w:rsidR="007A6CA2" w:rsidRPr="00AC72A5">
        <w:rPr>
          <w:rFonts w:ascii="Cambria" w:hAnsi="Cambria"/>
          <w:color w:val="000000" w:themeColor="text1"/>
        </w:rPr>
        <w:t xml:space="preserve">Valentin </w:t>
      </w:r>
      <w:proofErr w:type="spellStart"/>
      <w:r w:rsidR="007A6CA2" w:rsidRPr="00AC72A5">
        <w:rPr>
          <w:rFonts w:ascii="Cambria" w:hAnsi="Cambria"/>
          <w:color w:val="000000" w:themeColor="text1"/>
        </w:rPr>
        <w:t>Plugaru</w:t>
      </w:r>
      <w:proofErr w:type="spellEnd"/>
      <w:r w:rsidR="007A6CA2" w:rsidRPr="00AC72A5">
        <w:rPr>
          <w:rFonts w:ascii="Cambria" w:hAnsi="Cambria"/>
          <w:color w:val="000000" w:themeColor="text1"/>
        </w:rPr>
        <w:t xml:space="preserve"> </w:t>
      </w:r>
      <w:r w:rsidR="007A6CA2">
        <w:rPr>
          <w:rFonts w:ascii="Cambria" w:hAnsi="Cambria"/>
          <w:color w:val="000000" w:themeColor="text1"/>
        </w:rPr>
        <w:t xml:space="preserve">qui a rejoint </w:t>
      </w:r>
      <w:proofErr w:type="spellStart"/>
      <w:r w:rsidR="00F47083">
        <w:rPr>
          <w:rFonts w:ascii="Cambria" w:hAnsi="Cambria"/>
          <w:color w:val="000000" w:themeColor="text1"/>
        </w:rPr>
        <w:t>LuxProvide</w:t>
      </w:r>
      <w:proofErr w:type="spellEnd"/>
      <w:r w:rsidR="007A6CA2">
        <w:rPr>
          <w:rFonts w:ascii="Cambria" w:hAnsi="Cambria"/>
          <w:color w:val="000000" w:themeColor="text1"/>
        </w:rPr>
        <w:t xml:space="preserve"> </w:t>
      </w:r>
      <w:r w:rsidR="007A6CA2" w:rsidRPr="00AC72A5">
        <w:rPr>
          <w:rFonts w:ascii="Cambria" w:hAnsi="Cambria"/>
          <w:color w:val="000000" w:themeColor="text1"/>
        </w:rPr>
        <w:t>en qualité de CTO</w:t>
      </w:r>
      <w:r w:rsidR="007A6CA2">
        <w:rPr>
          <w:rFonts w:ascii="Cambria" w:hAnsi="Cambria"/>
          <w:color w:val="000000" w:themeColor="text1"/>
        </w:rPr>
        <w:t>.</w:t>
      </w:r>
      <w:r w:rsidR="007A6CA2" w:rsidRPr="00AC72A5">
        <w:rPr>
          <w:rFonts w:ascii="Cambria" w:hAnsi="Cambria"/>
          <w:color w:val="000000" w:themeColor="text1"/>
        </w:rPr>
        <w:t xml:space="preserve"> </w:t>
      </w:r>
      <w:r w:rsidR="00E55114">
        <w:rPr>
          <w:rFonts w:ascii="Cambria" w:hAnsi="Cambria"/>
          <w:color w:val="000000" w:themeColor="text1"/>
        </w:rPr>
        <w:t>Finalement,</w:t>
      </w:r>
      <w:r w:rsidR="000D73CA" w:rsidRPr="00AC72A5">
        <w:rPr>
          <w:rFonts w:ascii="Cambria" w:hAnsi="Cambria"/>
          <w:color w:val="000000" w:themeColor="text1"/>
        </w:rPr>
        <w:t xml:space="preserve"> </w:t>
      </w:r>
      <w:r w:rsidR="00E55114">
        <w:rPr>
          <w:rFonts w:ascii="Cambria" w:hAnsi="Cambria"/>
          <w:color w:val="000000" w:themeColor="text1"/>
        </w:rPr>
        <w:t>M</w:t>
      </w:r>
      <w:r w:rsidR="000D73CA" w:rsidRPr="00AC72A5">
        <w:rPr>
          <w:rFonts w:ascii="Cambria" w:hAnsi="Cambria"/>
          <w:color w:val="000000" w:themeColor="text1"/>
        </w:rPr>
        <w:t xml:space="preserve">atthieu Lefebvre </w:t>
      </w:r>
      <w:r w:rsidR="00E55114">
        <w:rPr>
          <w:rFonts w:ascii="Cambria" w:hAnsi="Cambria"/>
          <w:color w:val="000000" w:themeColor="text1"/>
        </w:rPr>
        <w:t xml:space="preserve">occupe le </w:t>
      </w:r>
      <w:r w:rsidR="00145D7A">
        <w:rPr>
          <w:rFonts w:ascii="Cambria" w:hAnsi="Cambria"/>
          <w:color w:val="000000" w:themeColor="text1"/>
        </w:rPr>
        <w:t xml:space="preserve">poste de </w:t>
      </w:r>
      <w:r w:rsidR="000D73CA">
        <w:rPr>
          <w:rFonts w:ascii="Cambria" w:hAnsi="Cambria"/>
          <w:color w:val="000000" w:themeColor="text1"/>
        </w:rPr>
        <w:t>Group Leader, User Engagement &amp; Professional Services</w:t>
      </w:r>
      <w:r w:rsidR="000D73CA" w:rsidRPr="00AC72A5">
        <w:rPr>
          <w:rFonts w:ascii="Cambria" w:hAnsi="Cambria"/>
          <w:color w:val="000000" w:themeColor="text1"/>
        </w:rPr>
        <w:t xml:space="preserve"> </w:t>
      </w:r>
      <w:r w:rsidR="00E55114">
        <w:rPr>
          <w:rFonts w:ascii="Cambria" w:hAnsi="Cambria"/>
          <w:color w:val="000000" w:themeColor="text1"/>
        </w:rPr>
        <w:t xml:space="preserve">chargé de la mise </w:t>
      </w:r>
      <w:r w:rsidR="00F575EC" w:rsidRPr="00D63BF5">
        <w:rPr>
          <w:rFonts w:ascii="Cambria" w:hAnsi="Cambria"/>
          <w:color w:val="000000" w:themeColor="text1"/>
        </w:rPr>
        <w:t xml:space="preserve">en place </w:t>
      </w:r>
      <w:r w:rsidR="00E55114">
        <w:rPr>
          <w:rFonts w:ascii="Cambria" w:hAnsi="Cambria"/>
          <w:color w:val="000000" w:themeColor="text1"/>
        </w:rPr>
        <w:t>d’</w:t>
      </w:r>
      <w:r w:rsidR="00F575EC" w:rsidRPr="00D63BF5">
        <w:rPr>
          <w:rFonts w:ascii="Cambria" w:hAnsi="Cambria"/>
          <w:color w:val="000000" w:themeColor="text1"/>
        </w:rPr>
        <w:t>une équipe de spécialistes dédié</w:t>
      </w:r>
      <w:r w:rsidR="00F575EC">
        <w:rPr>
          <w:rFonts w:ascii="Cambria" w:hAnsi="Cambria"/>
          <w:color w:val="000000" w:themeColor="text1"/>
        </w:rPr>
        <w:t xml:space="preserve">s aux différents </w:t>
      </w:r>
      <w:r w:rsidR="009330EB">
        <w:rPr>
          <w:rFonts w:ascii="Cambria" w:hAnsi="Cambria"/>
          <w:color w:val="000000" w:themeColor="text1"/>
        </w:rPr>
        <w:t>secteurs couverts pa</w:t>
      </w:r>
      <w:r w:rsidR="00C654E4">
        <w:rPr>
          <w:rFonts w:ascii="Cambria" w:hAnsi="Cambria"/>
          <w:color w:val="000000" w:themeColor="text1"/>
        </w:rPr>
        <w:t>r</w:t>
      </w:r>
      <w:r w:rsidR="009330EB">
        <w:rPr>
          <w:rFonts w:ascii="Cambria" w:hAnsi="Cambria"/>
          <w:color w:val="000000" w:themeColor="text1"/>
        </w:rPr>
        <w:t xml:space="preserve"> les capacités de calcul </w:t>
      </w:r>
      <w:r w:rsidR="00C654E4">
        <w:rPr>
          <w:rFonts w:ascii="Cambria" w:hAnsi="Cambria"/>
          <w:color w:val="000000" w:themeColor="text1"/>
        </w:rPr>
        <w:t xml:space="preserve">du </w:t>
      </w:r>
      <w:proofErr w:type="gramStart"/>
      <w:r w:rsidR="006E6E53">
        <w:rPr>
          <w:rFonts w:ascii="Cambria" w:hAnsi="Cambria"/>
          <w:color w:val="000000" w:themeColor="text1"/>
        </w:rPr>
        <w:t>superordinateur:</w:t>
      </w:r>
      <w:proofErr w:type="gramEnd"/>
      <w:r w:rsidR="00057559">
        <w:rPr>
          <w:rFonts w:ascii="Cambria" w:hAnsi="Cambria"/>
          <w:color w:val="000000" w:themeColor="text1"/>
        </w:rPr>
        <w:t xml:space="preserve"> </w:t>
      </w:r>
      <w:proofErr w:type="spellStart"/>
      <w:r w:rsidR="00057559">
        <w:rPr>
          <w:rFonts w:ascii="Cambria" w:hAnsi="Cambria"/>
          <w:color w:val="000000" w:themeColor="text1"/>
        </w:rPr>
        <w:t>Industry</w:t>
      </w:r>
      <w:proofErr w:type="spellEnd"/>
      <w:r w:rsidR="00057559">
        <w:rPr>
          <w:rFonts w:ascii="Cambria" w:hAnsi="Cambria"/>
          <w:color w:val="000000" w:themeColor="text1"/>
        </w:rPr>
        <w:t xml:space="preserve"> 4.0, </w:t>
      </w:r>
      <w:proofErr w:type="spellStart"/>
      <w:r w:rsidR="00057559">
        <w:rPr>
          <w:rFonts w:ascii="Cambria" w:hAnsi="Cambria"/>
          <w:color w:val="000000" w:themeColor="text1"/>
        </w:rPr>
        <w:t>Ecotech</w:t>
      </w:r>
      <w:proofErr w:type="spellEnd"/>
      <w:r w:rsidR="00057559">
        <w:rPr>
          <w:rFonts w:ascii="Cambria" w:hAnsi="Cambria"/>
          <w:color w:val="000000" w:themeColor="text1"/>
        </w:rPr>
        <w:t xml:space="preserve"> (</w:t>
      </w:r>
      <w:proofErr w:type="spellStart"/>
      <w:r w:rsidR="00057559">
        <w:rPr>
          <w:rFonts w:ascii="Cambria" w:hAnsi="Cambria"/>
          <w:color w:val="000000" w:themeColor="text1"/>
        </w:rPr>
        <w:t>mobility</w:t>
      </w:r>
      <w:proofErr w:type="spellEnd"/>
      <w:r w:rsidR="00057559">
        <w:rPr>
          <w:rFonts w:ascii="Cambria" w:hAnsi="Cambria"/>
          <w:color w:val="000000" w:themeColor="text1"/>
        </w:rPr>
        <w:t xml:space="preserve">), </w:t>
      </w:r>
      <w:proofErr w:type="spellStart"/>
      <w:r w:rsidR="00057559">
        <w:rPr>
          <w:rFonts w:ascii="Cambria" w:hAnsi="Cambria"/>
          <w:color w:val="000000" w:themeColor="text1"/>
        </w:rPr>
        <w:t>Healthtech</w:t>
      </w:r>
      <w:proofErr w:type="spellEnd"/>
      <w:r w:rsidR="00057559">
        <w:rPr>
          <w:rFonts w:ascii="Cambria" w:hAnsi="Cambria"/>
          <w:color w:val="000000" w:themeColor="text1"/>
        </w:rPr>
        <w:t xml:space="preserve">, </w:t>
      </w:r>
      <w:proofErr w:type="spellStart"/>
      <w:r w:rsidR="00057559">
        <w:rPr>
          <w:rFonts w:ascii="Cambria" w:hAnsi="Cambria"/>
          <w:color w:val="000000" w:themeColor="text1"/>
        </w:rPr>
        <w:t>Logistics</w:t>
      </w:r>
      <w:proofErr w:type="spellEnd"/>
      <w:r w:rsidR="00057559">
        <w:rPr>
          <w:rFonts w:ascii="Cambria" w:hAnsi="Cambria"/>
          <w:color w:val="000000" w:themeColor="text1"/>
        </w:rPr>
        <w:t xml:space="preserve">, </w:t>
      </w:r>
      <w:proofErr w:type="spellStart"/>
      <w:r w:rsidR="00057559">
        <w:rPr>
          <w:rFonts w:ascii="Cambria" w:hAnsi="Cambria"/>
          <w:color w:val="000000" w:themeColor="text1"/>
        </w:rPr>
        <w:t>Space</w:t>
      </w:r>
      <w:proofErr w:type="spellEnd"/>
      <w:r w:rsidR="00057559">
        <w:rPr>
          <w:rFonts w:ascii="Cambria" w:hAnsi="Cambria"/>
          <w:color w:val="000000" w:themeColor="text1"/>
        </w:rPr>
        <w:t xml:space="preserve"> et Finances.</w:t>
      </w:r>
    </w:p>
    <w:p w14:paraId="55F366F2" w14:textId="77777777" w:rsidR="009E5C20" w:rsidRDefault="009E5C20" w:rsidP="000D73CA">
      <w:pPr>
        <w:jc w:val="both"/>
        <w:rPr>
          <w:rFonts w:ascii="Cambria" w:hAnsi="Cambria"/>
          <w:color w:val="000000" w:themeColor="text1"/>
        </w:rPr>
      </w:pPr>
    </w:p>
    <w:p w14:paraId="75C14214" w14:textId="4ABF514F" w:rsidR="009E5C20" w:rsidRDefault="009E5C20" w:rsidP="000B5755">
      <w:pPr>
        <w:jc w:val="both"/>
        <w:rPr>
          <w:rFonts w:ascii="Cambria" w:hAnsi="Cambria"/>
          <w:color w:val="000000" w:themeColor="text1"/>
        </w:rPr>
      </w:pPr>
      <w:r w:rsidRPr="00DA3C7E">
        <w:rPr>
          <w:rFonts w:ascii="Cambria" w:hAnsi="Cambria" w:cs="Courier New" w:hint="eastAsia"/>
          <w:color w:val="222222"/>
          <w:lang w:val="fr-FR"/>
        </w:rPr>
        <w:t>«</w:t>
      </w:r>
      <w:r w:rsidRPr="00DA3C7E">
        <w:rPr>
          <w:rFonts w:ascii="Cambria" w:hAnsi="Cambria" w:cs="Courier New"/>
          <w:color w:val="222222"/>
          <w:lang w:val="fr-FR"/>
        </w:rPr>
        <w:t xml:space="preserve"> </w:t>
      </w:r>
      <w:r w:rsidR="005A0FB0">
        <w:rPr>
          <w:rFonts w:ascii="Cambria" w:hAnsi="Cambria" w:cs="Courier New"/>
          <w:color w:val="222222"/>
          <w:lang w:val="fr-FR"/>
        </w:rPr>
        <w:t>L</w:t>
      </w:r>
      <w:r w:rsidR="005A0FB0" w:rsidRPr="005A0FB0">
        <w:rPr>
          <w:rFonts w:ascii="Cambria" w:hAnsi="Cambria" w:cs="Courier New"/>
          <w:color w:val="222222"/>
          <w:lang w:val="fr-FR"/>
        </w:rPr>
        <w:t>a mise en place d</w:t>
      </w:r>
      <w:r w:rsidR="005A0FB0">
        <w:rPr>
          <w:rFonts w:ascii="Cambria" w:hAnsi="Cambria" w:cs="Courier New"/>
          <w:color w:val="222222"/>
          <w:lang w:val="fr-FR"/>
        </w:rPr>
        <w:t>e l’</w:t>
      </w:r>
      <w:r w:rsidR="005A0FB0" w:rsidRPr="005A0FB0">
        <w:rPr>
          <w:rFonts w:ascii="Cambria" w:hAnsi="Cambria" w:cs="Courier New"/>
          <w:color w:val="222222"/>
          <w:lang w:val="fr-FR"/>
        </w:rPr>
        <w:t>équipe</w:t>
      </w:r>
      <w:r w:rsidR="005A0FB0">
        <w:rPr>
          <w:rFonts w:ascii="Cambria" w:hAnsi="Cambria" w:cs="Courier New"/>
          <w:color w:val="222222"/>
          <w:lang w:val="fr-FR"/>
        </w:rPr>
        <w:t xml:space="preserve"> </w:t>
      </w:r>
      <w:r w:rsidR="005A0FB0" w:rsidRPr="005A0FB0">
        <w:rPr>
          <w:rFonts w:ascii="Cambria" w:hAnsi="Cambria" w:cs="Courier New"/>
          <w:color w:val="222222"/>
          <w:lang w:val="fr-FR"/>
        </w:rPr>
        <w:t xml:space="preserve">dirigeante </w:t>
      </w:r>
      <w:r w:rsidR="005A0FB0">
        <w:rPr>
          <w:rFonts w:ascii="Cambria" w:hAnsi="Cambria" w:cs="Courier New"/>
          <w:color w:val="222222"/>
          <w:lang w:val="fr-FR"/>
        </w:rPr>
        <w:t xml:space="preserve">de </w:t>
      </w:r>
      <w:proofErr w:type="spellStart"/>
      <w:r w:rsidR="005A0FB0">
        <w:rPr>
          <w:rFonts w:ascii="Cambria" w:hAnsi="Cambria" w:cs="Courier New"/>
          <w:color w:val="222222"/>
          <w:lang w:val="fr-FR"/>
        </w:rPr>
        <w:t>LuxProvide</w:t>
      </w:r>
      <w:proofErr w:type="spellEnd"/>
      <w:r w:rsidR="000042C1">
        <w:rPr>
          <w:rFonts w:ascii="Cambria" w:hAnsi="Cambria" w:cs="Courier New"/>
          <w:color w:val="222222"/>
          <w:lang w:val="fr-FR"/>
        </w:rPr>
        <w:t>,</w:t>
      </w:r>
      <w:r w:rsidR="005A0FB0">
        <w:rPr>
          <w:rFonts w:ascii="Cambria" w:hAnsi="Cambria" w:cs="Courier New"/>
          <w:color w:val="222222"/>
          <w:lang w:val="fr-FR"/>
        </w:rPr>
        <w:t xml:space="preserve"> </w:t>
      </w:r>
      <w:r w:rsidR="005A0FB0" w:rsidRPr="005A0FB0">
        <w:rPr>
          <w:rFonts w:ascii="Cambria" w:hAnsi="Cambria" w:cs="Courier New"/>
          <w:color w:val="222222"/>
          <w:lang w:val="fr-FR"/>
        </w:rPr>
        <w:t xml:space="preserve">avec </w:t>
      </w:r>
      <w:r w:rsidR="000042C1">
        <w:rPr>
          <w:rFonts w:ascii="Cambria" w:hAnsi="Cambria" w:cs="Courier New"/>
          <w:color w:val="222222"/>
          <w:lang w:val="fr-FR"/>
        </w:rPr>
        <w:t xml:space="preserve">une répartition </w:t>
      </w:r>
      <w:r w:rsidR="006E6E53">
        <w:rPr>
          <w:rFonts w:ascii="Cambria" w:hAnsi="Cambria" w:cs="Courier New"/>
          <w:color w:val="222222"/>
          <w:lang w:val="fr-FR"/>
        </w:rPr>
        <w:t xml:space="preserve">cohérente </w:t>
      </w:r>
      <w:r w:rsidR="000042C1">
        <w:rPr>
          <w:rFonts w:ascii="Cambria" w:hAnsi="Cambria" w:cs="Courier New"/>
          <w:color w:val="222222"/>
          <w:lang w:val="fr-FR"/>
        </w:rPr>
        <w:t>des r</w:t>
      </w:r>
      <w:r w:rsidR="005A0FB0" w:rsidRPr="005A0FB0">
        <w:rPr>
          <w:rFonts w:ascii="Cambria" w:hAnsi="Cambria" w:cs="Courier New"/>
          <w:color w:val="222222"/>
          <w:lang w:val="fr-FR"/>
        </w:rPr>
        <w:t>esponsabilités</w:t>
      </w:r>
      <w:r w:rsidR="000042C1">
        <w:rPr>
          <w:rFonts w:ascii="Cambria" w:hAnsi="Cambria" w:cs="Courier New"/>
          <w:color w:val="222222"/>
          <w:lang w:val="fr-FR"/>
        </w:rPr>
        <w:t>,</w:t>
      </w:r>
      <w:r w:rsidR="005A0FB0" w:rsidRPr="005A0FB0">
        <w:rPr>
          <w:rFonts w:ascii="Cambria" w:hAnsi="Cambria" w:cs="Courier New"/>
          <w:color w:val="222222"/>
          <w:lang w:val="fr-FR"/>
        </w:rPr>
        <w:t xml:space="preserve"> </w:t>
      </w:r>
      <w:r w:rsidR="000042C1">
        <w:rPr>
          <w:rFonts w:ascii="Cambria" w:hAnsi="Cambria" w:cs="Courier New"/>
          <w:color w:val="222222"/>
          <w:lang w:val="fr-FR"/>
        </w:rPr>
        <w:t xml:space="preserve">constitue une </w:t>
      </w:r>
      <w:r w:rsidR="005A0FB0" w:rsidRPr="005A0FB0">
        <w:rPr>
          <w:rFonts w:ascii="Cambria" w:hAnsi="Cambria" w:cs="Courier New"/>
          <w:color w:val="222222"/>
          <w:lang w:val="fr-FR"/>
        </w:rPr>
        <w:t xml:space="preserve">nouvelle étape </w:t>
      </w:r>
      <w:r w:rsidR="000042C1">
        <w:rPr>
          <w:rFonts w:ascii="Cambria" w:hAnsi="Cambria" w:cs="Courier New"/>
          <w:color w:val="222222"/>
          <w:lang w:val="fr-FR"/>
        </w:rPr>
        <w:t>importante pour que l</w:t>
      </w:r>
      <w:r w:rsidR="000042C1" w:rsidRPr="000042C1">
        <w:rPr>
          <w:rFonts w:ascii="Cambria" w:hAnsi="Cambria" w:cs="Courier New"/>
          <w:color w:val="222222"/>
          <w:lang w:val="fr-FR"/>
        </w:rPr>
        <w:t xml:space="preserve">e Luxembourg </w:t>
      </w:r>
      <w:r w:rsidR="002B5F2C">
        <w:rPr>
          <w:rFonts w:ascii="Cambria" w:hAnsi="Cambria" w:cs="Courier New"/>
          <w:color w:val="222222"/>
          <w:lang w:val="fr-FR"/>
        </w:rPr>
        <w:t>exploite</w:t>
      </w:r>
      <w:r w:rsidR="000042C1">
        <w:rPr>
          <w:rFonts w:ascii="Cambria" w:hAnsi="Cambria" w:cs="Courier New"/>
          <w:color w:val="222222"/>
          <w:lang w:val="fr-FR"/>
        </w:rPr>
        <w:t xml:space="preserve"> </w:t>
      </w:r>
      <w:r w:rsidR="000042C1" w:rsidRPr="000042C1">
        <w:rPr>
          <w:rFonts w:ascii="Cambria" w:hAnsi="Cambria" w:cs="Courier New"/>
          <w:color w:val="222222"/>
          <w:lang w:val="fr-FR"/>
        </w:rPr>
        <w:t>son propre HPC qui intègrera le réseau européen de superordinateurs.</w:t>
      </w:r>
      <w:r w:rsidR="000042C1">
        <w:rPr>
          <w:rFonts w:ascii="Cambria" w:hAnsi="Cambria" w:cs="Courier New"/>
          <w:color w:val="222222"/>
          <w:lang w:val="fr-FR"/>
        </w:rPr>
        <w:t xml:space="preserve"> </w:t>
      </w:r>
      <w:r w:rsidR="002B5F2C">
        <w:rPr>
          <w:rFonts w:ascii="Cambria" w:hAnsi="Cambria" w:cs="Courier New"/>
          <w:color w:val="222222"/>
          <w:lang w:val="fr-FR"/>
        </w:rPr>
        <w:t>D</w:t>
      </w:r>
      <w:r w:rsidR="002B5F2C" w:rsidRPr="000B5755">
        <w:rPr>
          <w:rFonts w:ascii="Cambria" w:hAnsi="Cambria" w:cs="Courier New"/>
          <w:color w:val="222222"/>
          <w:lang w:val="fr-FR"/>
        </w:rPr>
        <w:t>ans un monde de plus en plus digital</w:t>
      </w:r>
      <w:r w:rsidR="002B5F2C">
        <w:rPr>
          <w:rFonts w:ascii="Cambria" w:hAnsi="Cambria" w:cs="Courier New"/>
          <w:color w:val="222222"/>
          <w:lang w:val="fr-FR"/>
        </w:rPr>
        <w:t xml:space="preserve">, </w:t>
      </w:r>
      <w:r w:rsidR="00DA3C7E">
        <w:rPr>
          <w:rFonts w:ascii="Cambria" w:hAnsi="Cambria" w:cs="Courier New"/>
          <w:color w:val="222222"/>
          <w:lang w:val="fr-FR"/>
        </w:rPr>
        <w:t>l</w:t>
      </w:r>
      <w:r w:rsidR="000B5755" w:rsidRPr="000B5755">
        <w:rPr>
          <w:rFonts w:ascii="Cambria" w:hAnsi="Cambria" w:cs="Courier New"/>
          <w:color w:val="222222"/>
          <w:lang w:val="fr-FR"/>
        </w:rPr>
        <w:t xml:space="preserve">e superordinateur </w:t>
      </w:r>
      <w:proofErr w:type="spellStart"/>
      <w:r w:rsidR="000B5755" w:rsidRPr="000B5755">
        <w:rPr>
          <w:rFonts w:ascii="Cambria" w:hAnsi="Cambria" w:cs="Courier New"/>
          <w:color w:val="222222"/>
          <w:lang w:val="fr-FR"/>
        </w:rPr>
        <w:t>Melu</w:t>
      </w:r>
      <w:r w:rsidR="000B5755">
        <w:rPr>
          <w:rFonts w:ascii="Cambria" w:hAnsi="Cambria" w:cs="Courier New"/>
          <w:color w:val="222222"/>
          <w:lang w:val="fr-FR"/>
        </w:rPr>
        <w:t>X</w:t>
      </w:r>
      <w:r w:rsidR="000B5755" w:rsidRPr="000B5755">
        <w:rPr>
          <w:rFonts w:ascii="Cambria" w:hAnsi="Cambria" w:cs="Courier New"/>
          <w:color w:val="222222"/>
          <w:lang w:val="fr-FR"/>
        </w:rPr>
        <w:t>ina</w:t>
      </w:r>
      <w:proofErr w:type="spellEnd"/>
      <w:r w:rsidR="000B5755" w:rsidRPr="000B5755">
        <w:rPr>
          <w:rFonts w:ascii="Cambria" w:hAnsi="Cambria" w:cs="Courier New"/>
          <w:color w:val="222222"/>
          <w:lang w:val="fr-FR"/>
        </w:rPr>
        <w:t xml:space="preserve"> </w:t>
      </w:r>
      <w:r w:rsidR="000B5755">
        <w:rPr>
          <w:rFonts w:ascii="Cambria" w:hAnsi="Cambria" w:cs="Courier New"/>
          <w:color w:val="222222"/>
          <w:lang w:val="fr-FR"/>
        </w:rPr>
        <w:t>soutiendra</w:t>
      </w:r>
      <w:r w:rsidR="000B5755" w:rsidRPr="000B5755">
        <w:rPr>
          <w:rFonts w:ascii="Cambria" w:hAnsi="Cambria" w:cs="Courier New"/>
          <w:color w:val="222222"/>
          <w:lang w:val="fr-FR"/>
        </w:rPr>
        <w:t xml:space="preserve"> la transition numérique de l'économie </w:t>
      </w:r>
      <w:r w:rsidR="000B5755">
        <w:rPr>
          <w:rFonts w:ascii="Cambria" w:hAnsi="Cambria" w:cs="Courier New"/>
          <w:color w:val="222222"/>
          <w:lang w:val="fr-FR"/>
        </w:rPr>
        <w:t xml:space="preserve">nationale </w:t>
      </w:r>
      <w:r w:rsidR="000B5755" w:rsidRPr="000B5755">
        <w:rPr>
          <w:rFonts w:ascii="Cambria" w:hAnsi="Cambria" w:cs="Courier New"/>
          <w:color w:val="222222"/>
          <w:lang w:val="fr-FR"/>
        </w:rPr>
        <w:t>et offrira aux entreprises de</w:t>
      </w:r>
      <w:r w:rsidR="006E6E53">
        <w:rPr>
          <w:rFonts w:ascii="Cambria" w:hAnsi="Cambria" w:cs="Courier New"/>
          <w:color w:val="222222"/>
          <w:lang w:val="fr-FR"/>
        </w:rPr>
        <w:t>s</w:t>
      </w:r>
      <w:r w:rsidR="000B5755" w:rsidRPr="000B5755">
        <w:rPr>
          <w:rFonts w:ascii="Cambria" w:hAnsi="Cambria" w:cs="Courier New"/>
          <w:color w:val="222222"/>
          <w:lang w:val="fr-FR"/>
        </w:rPr>
        <w:t xml:space="preserve"> nouvelles opportunités pour innover et rester compétitives</w:t>
      </w:r>
      <w:r w:rsidR="002B5F2C">
        <w:rPr>
          <w:rFonts w:ascii="Cambria" w:hAnsi="Cambria" w:cs="Courier New"/>
          <w:color w:val="222222"/>
          <w:lang w:val="fr-FR"/>
        </w:rPr>
        <w:t>.</w:t>
      </w:r>
      <w:r w:rsidR="000B5755" w:rsidRPr="000B5755">
        <w:rPr>
          <w:rFonts w:ascii="Cambria" w:hAnsi="Cambria" w:cs="Courier New"/>
          <w:color w:val="222222"/>
          <w:lang w:val="fr-FR"/>
        </w:rPr>
        <w:t xml:space="preserve"> </w:t>
      </w:r>
      <w:r w:rsidRPr="00DA3C7E">
        <w:rPr>
          <w:rFonts w:ascii="Cambria" w:hAnsi="Cambria" w:cs="Courier New" w:hint="eastAsia"/>
          <w:color w:val="222222"/>
          <w:lang w:val="fr-FR"/>
        </w:rPr>
        <w:t>»</w:t>
      </w:r>
      <w:r w:rsidRPr="00DA3C7E">
        <w:rPr>
          <w:rFonts w:ascii="Cambria" w:hAnsi="Cambria" w:cs="Courier New"/>
          <w:color w:val="222222"/>
          <w:lang w:val="fr-FR"/>
        </w:rPr>
        <w:t xml:space="preserve"> a déclaré Mario </w:t>
      </w:r>
      <w:proofErr w:type="spellStart"/>
      <w:r w:rsidRPr="00DA3C7E">
        <w:rPr>
          <w:rFonts w:ascii="Cambria" w:hAnsi="Cambria" w:cs="Courier New"/>
          <w:color w:val="222222"/>
          <w:lang w:val="fr-FR"/>
        </w:rPr>
        <w:t>Grotz</w:t>
      </w:r>
      <w:proofErr w:type="spellEnd"/>
      <w:r w:rsidRPr="00DA3C7E">
        <w:rPr>
          <w:rFonts w:ascii="Cambria" w:hAnsi="Cambria" w:cs="Courier New"/>
          <w:color w:val="222222"/>
          <w:lang w:val="fr-FR"/>
        </w:rPr>
        <w:t xml:space="preserve">, président du Conseil d'Administration de </w:t>
      </w:r>
      <w:proofErr w:type="spellStart"/>
      <w:r w:rsidRPr="00DA3C7E">
        <w:rPr>
          <w:rFonts w:ascii="Cambria" w:hAnsi="Cambria" w:cs="Courier New"/>
          <w:color w:val="222222"/>
          <w:lang w:val="fr-FR"/>
        </w:rPr>
        <w:t>LuxProvide</w:t>
      </w:r>
      <w:proofErr w:type="spellEnd"/>
      <w:r w:rsidRPr="00DA3C7E">
        <w:rPr>
          <w:rFonts w:ascii="Cambria" w:hAnsi="Cambria" w:cs="Courier New"/>
          <w:color w:val="222222"/>
          <w:lang w:val="fr-FR"/>
        </w:rPr>
        <w:t>.</w:t>
      </w:r>
    </w:p>
    <w:p w14:paraId="1210F640" w14:textId="77777777" w:rsidR="007A7E8B" w:rsidRPr="00F47083" w:rsidRDefault="007A7E8B" w:rsidP="00656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mbria" w:hAnsi="Cambria"/>
          <w:color w:val="FF0000"/>
        </w:rPr>
      </w:pPr>
    </w:p>
    <w:p w14:paraId="2FC3A7D4" w14:textId="2EFD2A12" w:rsidR="007A7E8B" w:rsidRPr="006567A6" w:rsidRDefault="004408B0" w:rsidP="007A7E8B">
      <w:pPr>
        <w:jc w:val="both"/>
        <w:rPr>
          <w:rFonts w:ascii="Cambria" w:hAnsi="Cambria"/>
        </w:rPr>
      </w:pPr>
      <w:r>
        <w:rPr>
          <w:rFonts w:ascii="Cambria" w:hAnsi="Cambria"/>
          <w:color w:val="333333"/>
          <w:shd w:val="clear" w:color="auto" w:fill="FFFFFF"/>
        </w:rPr>
        <w:t>Par ailleurs, e</w:t>
      </w:r>
      <w:r w:rsidR="007A7E8B" w:rsidRPr="00AC72A5">
        <w:rPr>
          <w:rFonts w:ascii="Cambria" w:hAnsi="Cambria"/>
          <w:color w:val="333333"/>
          <w:shd w:val="clear" w:color="auto" w:fill="FFFFFF"/>
        </w:rPr>
        <w:t xml:space="preserve">n janvier 2020, </w:t>
      </w:r>
      <w:r w:rsidR="007A7E8B" w:rsidRPr="00E3090B">
        <w:rPr>
          <w:rFonts w:ascii="Cambria" w:hAnsi="Cambria"/>
          <w:color w:val="333333"/>
          <w:shd w:val="clear" w:color="auto" w:fill="FFFFFF"/>
        </w:rPr>
        <w:t>l’</w:t>
      </w:r>
      <w:proofErr w:type="spellStart"/>
      <w:r w:rsidR="007A7E8B" w:rsidRPr="00E3090B">
        <w:rPr>
          <w:rFonts w:ascii="Cambria" w:hAnsi="Cambria"/>
          <w:color w:val="333333"/>
          <w:shd w:val="clear" w:color="auto" w:fill="FFFFFF"/>
        </w:rPr>
        <w:t>European</w:t>
      </w:r>
      <w:proofErr w:type="spellEnd"/>
      <w:r w:rsidR="007A7E8B" w:rsidRPr="00E3090B">
        <w:rPr>
          <w:rFonts w:ascii="Cambria" w:hAnsi="Cambria"/>
          <w:color w:val="333333"/>
          <w:shd w:val="clear" w:color="auto" w:fill="FFFFFF"/>
        </w:rPr>
        <w:t xml:space="preserve"> High Performance </w:t>
      </w:r>
      <w:proofErr w:type="spellStart"/>
      <w:r w:rsidR="007A7E8B" w:rsidRPr="00E3090B">
        <w:rPr>
          <w:rFonts w:ascii="Cambria" w:hAnsi="Cambria"/>
          <w:color w:val="333333"/>
          <w:shd w:val="clear" w:color="auto" w:fill="FFFFFF"/>
        </w:rPr>
        <w:t>Computing</w:t>
      </w:r>
      <w:proofErr w:type="spellEnd"/>
      <w:r w:rsidR="007A7E8B" w:rsidRPr="00E3090B">
        <w:rPr>
          <w:rFonts w:ascii="Cambria" w:hAnsi="Cambria"/>
          <w:color w:val="333333"/>
          <w:shd w:val="clear" w:color="auto" w:fill="FFFFFF"/>
        </w:rPr>
        <w:t xml:space="preserve"> Joint </w:t>
      </w:r>
      <w:proofErr w:type="spellStart"/>
      <w:r w:rsidR="007A7E8B" w:rsidRPr="00E3090B">
        <w:rPr>
          <w:rFonts w:ascii="Cambria" w:hAnsi="Cambria"/>
          <w:color w:val="333333"/>
          <w:shd w:val="clear" w:color="auto" w:fill="FFFFFF"/>
        </w:rPr>
        <w:t>Undertaking</w:t>
      </w:r>
      <w:proofErr w:type="spellEnd"/>
      <w:r w:rsidR="007A7E8B" w:rsidRPr="00E3090B">
        <w:rPr>
          <w:rFonts w:ascii="Cambria" w:hAnsi="Cambria"/>
          <w:color w:val="333333"/>
          <w:shd w:val="clear" w:color="auto" w:fill="FFFFFF"/>
        </w:rPr>
        <w:t xml:space="preserve"> et </w:t>
      </w:r>
      <w:proofErr w:type="spellStart"/>
      <w:r w:rsidR="007A7E8B" w:rsidRPr="00E3090B">
        <w:rPr>
          <w:rFonts w:ascii="Cambria" w:hAnsi="Cambria"/>
          <w:color w:val="333333"/>
          <w:shd w:val="clear" w:color="auto" w:fill="FFFFFF"/>
        </w:rPr>
        <w:t>Lux</w:t>
      </w:r>
      <w:r w:rsidR="007A7E8B" w:rsidRPr="00AC72A5">
        <w:rPr>
          <w:rFonts w:ascii="Cambria" w:hAnsi="Cambria"/>
          <w:color w:val="333333"/>
          <w:shd w:val="clear" w:color="auto" w:fill="FFFFFF"/>
        </w:rPr>
        <w:t>P</w:t>
      </w:r>
      <w:r w:rsidR="007A7E8B" w:rsidRPr="00E3090B">
        <w:rPr>
          <w:rFonts w:ascii="Cambria" w:hAnsi="Cambria"/>
          <w:color w:val="333333"/>
          <w:shd w:val="clear" w:color="auto" w:fill="FFFFFF"/>
        </w:rPr>
        <w:t>rovide</w:t>
      </w:r>
      <w:proofErr w:type="spellEnd"/>
      <w:r w:rsidR="007A7E8B" w:rsidRPr="00E3090B">
        <w:rPr>
          <w:rFonts w:ascii="Cambria" w:hAnsi="Cambria"/>
          <w:color w:val="333333"/>
          <w:shd w:val="clear" w:color="auto" w:fill="FFFFFF"/>
        </w:rPr>
        <w:t xml:space="preserve"> </w:t>
      </w:r>
      <w:r w:rsidR="007A7E8B">
        <w:rPr>
          <w:rFonts w:ascii="Cambria" w:hAnsi="Cambria"/>
          <w:color w:val="333333"/>
          <w:shd w:val="clear" w:color="auto" w:fill="FFFFFF"/>
        </w:rPr>
        <w:t>ont</w:t>
      </w:r>
      <w:r>
        <w:rPr>
          <w:rFonts w:ascii="Cambria" w:hAnsi="Cambria"/>
          <w:color w:val="333333"/>
          <w:shd w:val="clear" w:color="auto" w:fill="FFFFFF"/>
        </w:rPr>
        <w:t xml:space="preserve"> </w:t>
      </w:r>
      <w:r w:rsidR="007A7E8B" w:rsidRPr="00E3090B">
        <w:rPr>
          <w:rFonts w:ascii="Cambria" w:hAnsi="Cambria"/>
          <w:color w:val="333333"/>
          <w:shd w:val="clear" w:color="auto" w:fill="FFFFFF"/>
        </w:rPr>
        <w:t xml:space="preserve">publié </w:t>
      </w:r>
      <w:r w:rsidR="007A7E8B">
        <w:rPr>
          <w:rFonts w:ascii="Cambria" w:hAnsi="Cambria"/>
          <w:color w:val="333333"/>
          <w:shd w:val="clear" w:color="auto" w:fill="FFFFFF"/>
        </w:rPr>
        <w:t xml:space="preserve">un </w:t>
      </w:r>
      <w:r w:rsidR="007A7E8B" w:rsidRPr="00E3090B">
        <w:rPr>
          <w:rFonts w:ascii="Cambria" w:hAnsi="Cambria"/>
          <w:color w:val="333333"/>
          <w:shd w:val="clear" w:color="auto" w:fill="FFFFFF"/>
        </w:rPr>
        <w:t>appel d’offres pour l’acquisition, l’installation et la maintenance</w:t>
      </w:r>
      <w:r w:rsidR="007A7E8B">
        <w:rPr>
          <w:rFonts w:ascii="Cambria" w:hAnsi="Cambria"/>
          <w:color w:val="333333"/>
          <w:shd w:val="clear" w:color="auto" w:fill="FFFFFF"/>
        </w:rPr>
        <w:t xml:space="preserve"> </w:t>
      </w:r>
      <w:r w:rsidR="007A7E8B" w:rsidRPr="00AC72A5">
        <w:rPr>
          <w:rFonts w:ascii="Cambria" w:hAnsi="Cambria"/>
          <w:color w:val="333333"/>
          <w:shd w:val="clear" w:color="auto" w:fill="FFFFFF"/>
        </w:rPr>
        <w:t>d</w:t>
      </w:r>
      <w:r w:rsidR="007A7E8B">
        <w:rPr>
          <w:rFonts w:ascii="Cambria" w:hAnsi="Cambria"/>
          <w:color w:val="333333"/>
          <w:shd w:val="clear" w:color="auto" w:fill="FFFFFF"/>
        </w:rPr>
        <w:t xml:space="preserve">u superordinateur national </w:t>
      </w:r>
      <w:r w:rsidR="00800FA0">
        <w:rPr>
          <w:rFonts w:ascii="Cambria" w:hAnsi="Cambria"/>
          <w:color w:val="333333"/>
          <w:shd w:val="clear" w:color="auto" w:fill="FFFFFF"/>
        </w:rPr>
        <w:t xml:space="preserve">nommé </w:t>
      </w:r>
      <w:proofErr w:type="spellStart"/>
      <w:r w:rsidR="007A7E8B" w:rsidRPr="00AC72A5">
        <w:rPr>
          <w:rFonts w:ascii="Cambria" w:hAnsi="Cambria"/>
          <w:color w:val="333333"/>
          <w:shd w:val="clear" w:color="auto" w:fill="FFFFFF"/>
        </w:rPr>
        <w:t>MeluXina</w:t>
      </w:r>
      <w:proofErr w:type="spellEnd"/>
      <w:r w:rsidR="007A7E8B" w:rsidRPr="00AC72A5">
        <w:rPr>
          <w:rFonts w:ascii="Cambria" w:hAnsi="Cambria"/>
          <w:color w:val="333333"/>
          <w:shd w:val="clear" w:color="auto" w:fill="FFFFFF"/>
        </w:rPr>
        <w:t>.</w:t>
      </w:r>
      <w:r w:rsidR="007A7E8B">
        <w:rPr>
          <w:rFonts w:ascii="Cambria" w:hAnsi="Cambria"/>
        </w:rPr>
        <w:t xml:space="preserve"> </w:t>
      </w:r>
      <w:r w:rsidR="007A7E8B">
        <w:rPr>
          <w:rFonts w:ascii="Cambria" w:hAnsi="Cambria"/>
          <w:color w:val="000000"/>
        </w:rPr>
        <w:t xml:space="preserve">Les offres finales sont actuellement en cours d’analyse et une décision quant au </w:t>
      </w:r>
      <w:r w:rsidR="001610DD">
        <w:rPr>
          <w:rFonts w:ascii="Cambria" w:hAnsi="Cambria"/>
          <w:color w:val="000000"/>
        </w:rPr>
        <w:t>fournisseur retenu</w:t>
      </w:r>
      <w:r w:rsidR="007A7E8B">
        <w:rPr>
          <w:rFonts w:ascii="Cambria" w:hAnsi="Cambria"/>
          <w:color w:val="000000"/>
        </w:rPr>
        <w:t xml:space="preserve"> sera prise </w:t>
      </w:r>
      <w:r w:rsidR="00800FA0">
        <w:rPr>
          <w:rFonts w:ascii="Cambria" w:hAnsi="Cambria"/>
          <w:color w:val="000000"/>
        </w:rPr>
        <w:t>prochainem</w:t>
      </w:r>
      <w:r w:rsidR="00C55A44">
        <w:rPr>
          <w:rFonts w:ascii="Cambria" w:hAnsi="Cambria"/>
          <w:color w:val="000000"/>
        </w:rPr>
        <w:t>en</w:t>
      </w:r>
      <w:r w:rsidR="00800FA0">
        <w:rPr>
          <w:rFonts w:ascii="Cambria" w:hAnsi="Cambria"/>
          <w:color w:val="000000"/>
        </w:rPr>
        <w:t>t</w:t>
      </w:r>
      <w:r w:rsidR="007A7E8B">
        <w:rPr>
          <w:rFonts w:ascii="Cambria" w:hAnsi="Cambria"/>
          <w:color w:val="000000"/>
        </w:rPr>
        <w:t>.</w:t>
      </w:r>
    </w:p>
    <w:p w14:paraId="000A3ACC" w14:textId="77777777" w:rsidR="007A7E8B" w:rsidRDefault="007A7E8B" w:rsidP="007A7E8B">
      <w:pPr>
        <w:jc w:val="both"/>
        <w:rPr>
          <w:rFonts w:ascii="Cambria" w:hAnsi="Cambria"/>
          <w:color w:val="000000"/>
        </w:rPr>
      </w:pPr>
    </w:p>
    <w:p w14:paraId="237E623A" w14:textId="52503DAB" w:rsidR="007A7E8B" w:rsidRPr="00AC72A5" w:rsidRDefault="007A7E8B" w:rsidP="007A7E8B">
      <w:pPr>
        <w:jc w:val="both"/>
        <w:rPr>
          <w:rFonts w:ascii="Cambria" w:hAnsi="Cambria" w:cs="Arial"/>
          <w:color w:val="333333"/>
          <w:shd w:val="clear" w:color="auto" w:fill="FFFFFF"/>
        </w:rPr>
      </w:pPr>
      <w:r>
        <w:rPr>
          <w:rFonts w:ascii="Cambria" w:hAnsi="Cambria" w:cs="Arial"/>
          <w:color w:val="333333"/>
          <w:shd w:val="clear" w:color="auto" w:fill="FFFFFF"/>
        </w:rPr>
        <w:t>Orienté</w:t>
      </w:r>
      <w:r w:rsidRPr="00AC72A5">
        <w:rPr>
          <w:rFonts w:ascii="Cambria" w:hAnsi="Cambria" w:cs="Arial"/>
          <w:color w:val="333333"/>
          <w:shd w:val="clear" w:color="auto" w:fill="FFFFFF"/>
        </w:rPr>
        <w:t xml:space="preserve"> sur les besoins de ses utilisateurs, notamment des entreprises et </w:t>
      </w:r>
      <w:r w:rsidR="004408B0">
        <w:rPr>
          <w:rFonts w:ascii="Cambria" w:hAnsi="Cambria" w:cs="Arial"/>
          <w:color w:val="333333"/>
          <w:shd w:val="clear" w:color="auto" w:fill="FFFFFF"/>
        </w:rPr>
        <w:t xml:space="preserve">des </w:t>
      </w:r>
      <w:r>
        <w:rPr>
          <w:rFonts w:ascii="Cambria" w:hAnsi="Cambria" w:cs="Arial"/>
          <w:color w:val="333333"/>
          <w:shd w:val="clear" w:color="auto" w:fill="FFFFFF"/>
        </w:rPr>
        <w:t>autres</w:t>
      </w:r>
      <w:r w:rsidRPr="00AC72A5">
        <w:rPr>
          <w:rFonts w:ascii="Cambria" w:hAnsi="Cambria" w:cs="Arial"/>
          <w:color w:val="333333"/>
          <w:shd w:val="clear" w:color="auto" w:fill="FFFFFF"/>
        </w:rPr>
        <w:t xml:space="preserve"> acteurs de l'économie luxembourgeoise, </w:t>
      </w:r>
      <w:proofErr w:type="spellStart"/>
      <w:r w:rsidRPr="00DC7653">
        <w:rPr>
          <w:rFonts w:ascii="Cambria" w:hAnsi="Cambria" w:cs="Arial"/>
          <w:color w:val="333333"/>
          <w:shd w:val="clear" w:color="auto" w:fill="FFFFFF"/>
        </w:rPr>
        <w:t>Melu</w:t>
      </w:r>
      <w:r w:rsidRPr="00AC72A5">
        <w:rPr>
          <w:rFonts w:ascii="Cambria" w:hAnsi="Cambria" w:cs="Arial"/>
          <w:color w:val="333333"/>
          <w:shd w:val="clear" w:color="auto" w:fill="FFFFFF"/>
        </w:rPr>
        <w:t>X</w:t>
      </w:r>
      <w:r w:rsidRPr="00DC7653">
        <w:rPr>
          <w:rFonts w:ascii="Cambria" w:hAnsi="Cambria" w:cs="Arial"/>
          <w:color w:val="333333"/>
          <w:shd w:val="clear" w:color="auto" w:fill="FFFFFF"/>
        </w:rPr>
        <w:t>ina</w:t>
      </w:r>
      <w:proofErr w:type="spellEnd"/>
      <w:r w:rsidRPr="00DC7653">
        <w:rPr>
          <w:rFonts w:ascii="Cambria" w:hAnsi="Cambria" w:cs="Arial"/>
          <w:color w:val="333333"/>
          <w:shd w:val="clear" w:color="auto" w:fill="FFFFFF"/>
        </w:rPr>
        <w:t xml:space="preserve"> </w:t>
      </w:r>
      <w:r>
        <w:rPr>
          <w:rFonts w:ascii="Cambria" w:hAnsi="Cambria" w:cs="Arial"/>
          <w:color w:val="333333"/>
          <w:shd w:val="clear" w:color="auto" w:fill="FFFFFF"/>
        </w:rPr>
        <w:t>constitue</w:t>
      </w:r>
      <w:r w:rsidRPr="00DC7653">
        <w:rPr>
          <w:rFonts w:ascii="Cambria" w:hAnsi="Cambria" w:cs="Arial"/>
          <w:color w:val="333333"/>
          <w:shd w:val="clear" w:color="auto" w:fill="FFFFFF"/>
        </w:rPr>
        <w:t xml:space="preserve"> un élément clé de la </w:t>
      </w:r>
      <w:proofErr w:type="gramStart"/>
      <w:r>
        <w:rPr>
          <w:rFonts w:ascii="Cambria" w:hAnsi="Cambria" w:cs="Arial"/>
          <w:color w:val="333333"/>
          <w:shd w:val="clear" w:color="auto" w:fill="FFFFFF"/>
        </w:rPr>
        <w:t xml:space="preserve">politique </w:t>
      </w:r>
      <w:r w:rsidRPr="00DC7653">
        <w:rPr>
          <w:rFonts w:ascii="Cambria" w:hAnsi="Cambria" w:cs="Arial"/>
          <w:color w:val="333333"/>
          <w:shd w:val="clear" w:color="auto" w:fill="FFFFFF"/>
        </w:rPr>
        <w:t xml:space="preserve"> d'innovation</w:t>
      </w:r>
      <w:proofErr w:type="gramEnd"/>
      <w:r w:rsidRPr="00DC7653">
        <w:rPr>
          <w:rFonts w:ascii="Cambria" w:hAnsi="Cambria" w:cs="Arial"/>
          <w:color w:val="333333"/>
          <w:shd w:val="clear" w:color="auto" w:fill="FFFFFF"/>
        </w:rPr>
        <w:t xml:space="preserve"> </w:t>
      </w:r>
      <w:r>
        <w:rPr>
          <w:rFonts w:ascii="Cambria" w:hAnsi="Cambria" w:cs="Arial"/>
          <w:color w:val="333333"/>
          <w:shd w:val="clear" w:color="auto" w:fill="FFFFFF"/>
        </w:rPr>
        <w:t xml:space="preserve">du </w:t>
      </w:r>
      <w:r w:rsidR="001610DD">
        <w:rPr>
          <w:rFonts w:ascii="Cambria" w:hAnsi="Cambria" w:cs="Arial"/>
          <w:color w:val="333333"/>
          <w:shd w:val="clear" w:color="auto" w:fill="FFFFFF"/>
        </w:rPr>
        <w:t>Gouvernement l</w:t>
      </w:r>
      <w:r>
        <w:rPr>
          <w:rFonts w:ascii="Cambria" w:hAnsi="Cambria" w:cs="Arial"/>
          <w:color w:val="333333"/>
          <w:shd w:val="clear" w:color="auto" w:fill="FFFFFF"/>
        </w:rPr>
        <w:t>uxembourg</w:t>
      </w:r>
      <w:r w:rsidR="001610DD">
        <w:rPr>
          <w:rFonts w:ascii="Cambria" w:hAnsi="Cambria" w:cs="Arial"/>
          <w:color w:val="333333"/>
          <w:shd w:val="clear" w:color="auto" w:fill="FFFFFF"/>
        </w:rPr>
        <w:t>eois</w:t>
      </w:r>
      <w:r w:rsidR="00DA3C7E">
        <w:rPr>
          <w:rFonts w:ascii="Cambria" w:hAnsi="Cambria" w:cs="Arial"/>
          <w:color w:val="333333"/>
          <w:shd w:val="clear" w:color="auto" w:fill="FFFFFF"/>
        </w:rPr>
        <w:t>. L</w:t>
      </w:r>
      <w:r w:rsidR="004408B0">
        <w:rPr>
          <w:rFonts w:ascii="Cambria" w:hAnsi="Cambria" w:cs="Arial"/>
          <w:color w:val="333333"/>
          <w:shd w:val="clear" w:color="auto" w:fill="FFFFFF"/>
        </w:rPr>
        <w:t>e superordinateur</w:t>
      </w:r>
      <w:r>
        <w:rPr>
          <w:rFonts w:ascii="Cambria" w:hAnsi="Cambria" w:cs="Arial"/>
          <w:color w:val="333333"/>
          <w:shd w:val="clear" w:color="auto" w:fill="FFFFFF"/>
        </w:rPr>
        <w:t xml:space="preserve"> </w:t>
      </w:r>
      <w:r w:rsidRPr="00DC7653">
        <w:rPr>
          <w:rFonts w:ascii="Cambria" w:hAnsi="Cambria" w:cs="Arial"/>
          <w:color w:val="333333"/>
          <w:shd w:val="clear" w:color="auto" w:fill="FFFFFF"/>
        </w:rPr>
        <w:t>a pour objectif de développer</w:t>
      </w:r>
      <w:r>
        <w:rPr>
          <w:rFonts w:ascii="Cambria" w:hAnsi="Cambria" w:cs="Arial"/>
          <w:color w:val="333333"/>
          <w:shd w:val="clear" w:color="auto" w:fill="FFFFFF"/>
        </w:rPr>
        <w:t xml:space="preserve"> et </w:t>
      </w:r>
      <w:r w:rsidR="004408B0">
        <w:rPr>
          <w:rFonts w:ascii="Cambria" w:hAnsi="Cambria" w:cs="Arial"/>
          <w:color w:val="333333"/>
          <w:shd w:val="clear" w:color="auto" w:fill="FFFFFF"/>
        </w:rPr>
        <w:t xml:space="preserve">de </w:t>
      </w:r>
      <w:r>
        <w:rPr>
          <w:rFonts w:ascii="Cambria" w:hAnsi="Cambria" w:cs="Arial"/>
          <w:color w:val="333333"/>
          <w:shd w:val="clear" w:color="auto" w:fill="FFFFFF"/>
        </w:rPr>
        <w:t>soutenir</w:t>
      </w:r>
      <w:r w:rsidRPr="00DC7653">
        <w:rPr>
          <w:rFonts w:ascii="Cambria" w:hAnsi="Cambria" w:cs="Arial"/>
          <w:color w:val="333333"/>
          <w:shd w:val="clear" w:color="auto" w:fill="FFFFFF"/>
        </w:rPr>
        <w:t xml:space="preserve"> une économie digitale</w:t>
      </w:r>
      <w:r w:rsidR="004C7851">
        <w:rPr>
          <w:rFonts w:ascii="Cambria" w:hAnsi="Cambria" w:cs="Arial"/>
          <w:color w:val="333333"/>
          <w:shd w:val="clear" w:color="auto" w:fill="FFFFFF"/>
        </w:rPr>
        <w:t>,</w:t>
      </w:r>
      <w:r w:rsidRPr="00DC7653">
        <w:rPr>
          <w:rFonts w:ascii="Cambria" w:hAnsi="Cambria" w:cs="Arial"/>
          <w:color w:val="333333"/>
          <w:shd w:val="clear" w:color="auto" w:fill="FFFFFF"/>
        </w:rPr>
        <w:t xml:space="preserve"> </w:t>
      </w:r>
      <w:r>
        <w:rPr>
          <w:rFonts w:ascii="Cambria" w:hAnsi="Cambria" w:cs="Arial"/>
          <w:color w:val="333333"/>
          <w:shd w:val="clear" w:color="auto" w:fill="FFFFFF"/>
        </w:rPr>
        <w:t xml:space="preserve">sécurisée et </w:t>
      </w:r>
      <w:r w:rsidRPr="00DC7653">
        <w:rPr>
          <w:rFonts w:ascii="Cambria" w:hAnsi="Cambria" w:cs="Arial"/>
          <w:color w:val="333333"/>
          <w:shd w:val="clear" w:color="auto" w:fill="FFFFFF"/>
        </w:rPr>
        <w:t>durable</w:t>
      </w:r>
      <w:r>
        <w:rPr>
          <w:rFonts w:ascii="Cambria" w:hAnsi="Cambria" w:cs="Arial"/>
          <w:color w:val="333333"/>
          <w:shd w:val="clear" w:color="auto" w:fill="FFFFFF"/>
        </w:rPr>
        <w:t xml:space="preserve"> qui vise à</w:t>
      </w:r>
      <w:r w:rsidRPr="00DC7653">
        <w:rPr>
          <w:rFonts w:ascii="Cambria" w:hAnsi="Cambria" w:cs="Arial"/>
          <w:color w:val="333333"/>
          <w:shd w:val="clear" w:color="auto" w:fill="FFFFFF"/>
        </w:rPr>
        <w:t xml:space="preserve"> </w:t>
      </w:r>
      <w:r w:rsidRPr="00DC7653">
        <w:rPr>
          <w:rFonts w:ascii="Cambria" w:hAnsi="Cambria" w:cs="Arial"/>
          <w:color w:val="333333"/>
          <w:shd w:val="clear" w:color="auto" w:fill="FFFFFF"/>
        </w:rPr>
        <w:lastRenderedPageBreak/>
        <w:t>accompagne</w:t>
      </w:r>
      <w:r>
        <w:rPr>
          <w:rFonts w:ascii="Cambria" w:hAnsi="Cambria" w:cs="Arial"/>
          <w:color w:val="333333"/>
          <w:shd w:val="clear" w:color="auto" w:fill="FFFFFF"/>
        </w:rPr>
        <w:t>r</w:t>
      </w:r>
      <w:r w:rsidRPr="00DC7653">
        <w:rPr>
          <w:rFonts w:ascii="Cambria" w:hAnsi="Cambria" w:cs="Arial"/>
          <w:color w:val="333333"/>
          <w:shd w:val="clear" w:color="auto" w:fill="FFFFFF"/>
        </w:rPr>
        <w:t xml:space="preserve"> la transition numérique de l'économie en </w:t>
      </w:r>
      <w:r w:rsidR="004C7851">
        <w:rPr>
          <w:rFonts w:ascii="Cambria" w:hAnsi="Cambria" w:cs="Arial"/>
          <w:color w:val="333333"/>
          <w:shd w:val="clear" w:color="auto" w:fill="FFFFFF"/>
        </w:rPr>
        <w:t>améliorant</w:t>
      </w:r>
      <w:r w:rsidRPr="00DC7653">
        <w:rPr>
          <w:rFonts w:ascii="Cambria" w:hAnsi="Cambria" w:cs="Arial"/>
          <w:color w:val="333333"/>
          <w:shd w:val="clear" w:color="auto" w:fill="FFFFFF"/>
        </w:rPr>
        <w:t xml:space="preserve"> la compétitivité et </w:t>
      </w:r>
      <w:r w:rsidR="004408B0">
        <w:rPr>
          <w:rFonts w:ascii="Cambria" w:hAnsi="Cambria" w:cs="Arial"/>
          <w:color w:val="333333"/>
          <w:shd w:val="clear" w:color="auto" w:fill="FFFFFF"/>
        </w:rPr>
        <w:t xml:space="preserve">en </w:t>
      </w:r>
      <w:r w:rsidR="004C7851" w:rsidRPr="00DC7653">
        <w:rPr>
          <w:rFonts w:ascii="Cambria" w:hAnsi="Cambria" w:cs="Arial"/>
          <w:color w:val="333333"/>
          <w:shd w:val="clear" w:color="auto" w:fill="FFFFFF"/>
        </w:rPr>
        <w:t>facilitant</w:t>
      </w:r>
      <w:r w:rsidR="004C7851">
        <w:rPr>
          <w:rFonts w:ascii="Cambria" w:hAnsi="Cambria" w:cs="Arial"/>
          <w:color w:val="333333"/>
          <w:shd w:val="clear" w:color="auto" w:fill="FFFFFF"/>
        </w:rPr>
        <w:t xml:space="preserve"> </w:t>
      </w:r>
      <w:r w:rsidRPr="00DC7653">
        <w:rPr>
          <w:rFonts w:ascii="Cambria" w:hAnsi="Cambria" w:cs="Arial"/>
          <w:color w:val="333333"/>
          <w:shd w:val="clear" w:color="auto" w:fill="FFFFFF"/>
        </w:rPr>
        <w:t>l'innovation des entreprises.</w:t>
      </w:r>
      <w:r>
        <w:rPr>
          <w:rFonts w:ascii="Cambria" w:hAnsi="Cambria" w:cs="Arial"/>
          <w:color w:val="333333"/>
          <w:shd w:val="clear" w:color="auto" w:fill="FFFFFF"/>
        </w:rPr>
        <w:t xml:space="preserve"> Dans cette optique, le centre HPC luxembourgeois sera un one-stop-shop avec un accès facile à des capacités de calcul </w:t>
      </w:r>
      <w:r w:rsidR="004C7851">
        <w:rPr>
          <w:rFonts w:ascii="Cambria" w:hAnsi="Cambria" w:cs="Arial"/>
          <w:color w:val="333333"/>
          <w:shd w:val="clear" w:color="auto" w:fill="FFFFFF"/>
        </w:rPr>
        <w:t>à haute performance</w:t>
      </w:r>
      <w:r>
        <w:rPr>
          <w:rFonts w:ascii="Cambria" w:hAnsi="Cambria" w:cs="Arial"/>
          <w:color w:val="333333"/>
          <w:shd w:val="clear" w:color="auto" w:fill="FFFFFF"/>
        </w:rPr>
        <w:t>.</w:t>
      </w:r>
    </w:p>
    <w:p w14:paraId="428B14CD" w14:textId="77777777" w:rsidR="00DC7653" w:rsidRPr="00DC7653" w:rsidRDefault="00DC7653" w:rsidP="00AC72A5">
      <w:pPr>
        <w:jc w:val="both"/>
        <w:rPr>
          <w:rFonts w:ascii="Cambria" w:hAnsi="Cambria"/>
          <w:color w:val="000000"/>
        </w:rPr>
      </w:pPr>
    </w:p>
    <w:p w14:paraId="6CA9D9C2" w14:textId="77777777" w:rsidR="00923374" w:rsidRPr="006567A6" w:rsidRDefault="00A631FF" w:rsidP="00AC72A5">
      <w:pPr>
        <w:jc w:val="both"/>
        <w:rPr>
          <w:rFonts w:ascii="Cambria" w:hAnsi="Cambria"/>
          <w:color w:val="000000"/>
          <w:lang w:val="fr-FR"/>
        </w:rPr>
      </w:pPr>
      <w:r w:rsidRPr="006567A6">
        <w:rPr>
          <w:rFonts w:ascii="Cambria" w:hAnsi="Cambria"/>
          <w:color w:val="000000"/>
          <w:lang w:val="fr-FR"/>
        </w:rPr>
        <w:t>---------------------------------------</w:t>
      </w:r>
    </w:p>
    <w:p w14:paraId="4B13C6C9" w14:textId="77777777" w:rsidR="00923374" w:rsidRPr="006567A6" w:rsidRDefault="00E55114" w:rsidP="00AC72A5">
      <w:pPr>
        <w:jc w:val="both"/>
        <w:rPr>
          <w:rFonts w:ascii="Cambria" w:hAnsi="Cambria"/>
          <w:color w:val="FF0000"/>
          <w:lang w:val="fr-FR"/>
        </w:rPr>
      </w:pPr>
      <w:r w:rsidRPr="006567A6">
        <w:rPr>
          <w:rFonts w:ascii="Cambria" w:hAnsi="Cambria"/>
          <w:color w:val="FF0000"/>
          <w:lang w:val="fr-FR"/>
        </w:rPr>
        <w:t xml:space="preserve"> </w:t>
      </w:r>
    </w:p>
    <w:p w14:paraId="50BDE8A8" w14:textId="77777777" w:rsidR="00923374" w:rsidRPr="006567A6" w:rsidRDefault="00923374" w:rsidP="00AC72A5">
      <w:pPr>
        <w:jc w:val="both"/>
        <w:rPr>
          <w:rFonts w:ascii="Cambria" w:hAnsi="Cambria"/>
          <w:color w:val="000000"/>
          <w:lang w:val="fr-FR"/>
        </w:rPr>
      </w:pPr>
    </w:p>
    <w:p w14:paraId="2093547E" w14:textId="77777777" w:rsidR="00DC7653" w:rsidRPr="006567A6" w:rsidRDefault="00DC7653" w:rsidP="00AC72A5">
      <w:pPr>
        <w:jc w:val="both"/>
        <w:rPr>
          <w:rFonts w:ascii="Cambria" w:hAnsi="Cambria"/>
          <w:color w:val="000000" w:themeColor="text1"/>
        </w:rPr>
      </w:pPr>
      <w:r w:rsidRPr="00DA3C7E">
        <w:rPr>
          <w:rFonts w:ascii="Cambria" w:hAnsi="Cambria"/>
          <w:b/>
          <w:color w:val="000000" w:themeColor="text1"/>
        </w:rPr>
        <w:t xml:space="preserve">A propos de </w:t>
      </w:r>
      <w:proofErr w:type="spellStart"/>
      <w:r w:rsidRPr="00DA3C7E">
        <w:rPr>
          <w:rFonts w:ascii="Cambria" w:hAnsi="Cambria"/>
          <w:b/>
          <w:color w:val="000000" w:themeColor="text1"/>
        </w:rPr>
        <w:t>LuxProvide</w:t>
      </w:r>
      <w:proofErr w:type="spellEnd"/>
      <w:r w:rsidR="00923374" w:rsidRPr="006567A6">
        <w:rPr>
          <w:rFonts w:ascii="Cambria" w:hAnsi="Cambria"/>
          <w:color w:val="000000" w:themeColor="text1"/>
        </w:rPr>
        <w:t> :</w:t>
      </w:r>
    </w:p>
    <w:p w14:paraId="4F1D28FC" w14:textId="34A2973D" w:rsidR="00006922" w:rsidRPr="006567A6" w:rsidRDefault="004C7851" w:rsidP="00006922">
      <w:pPr>
        <w:jc w:val="both"/>
        <w:rPr>
          <w:rFonts w:ascii="Cambria" w:hAnsi="Cambria" w:cs="Arial"/>
          <w:color w:val="000000" w:themeColor="text1"/>
          <w:shd w:val="clear" w:color="auto" w:fill="FFFFFF"/>
        </w:rPr>
      </w:pPr>
      <w:r w:rsidRPr="006567A6">
        <w:rPr>
          <w:rFonts w:ascii="Cambria" w:hAnsi="Cambria" w:cs="Arial"/>
          <w:color w:val="000000" w:themeColor="text1"/>
          <w:shd w:val="clear" w:color="auto" w:fill="FFFFFF"/>
        </w:rPr>
        <w:t>S</w:t>
      </w:r>
      <w:r w:rsidR="009330EB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ous la gouvernance du </w:t>
      </w:r>
      <w:r w:rsidR="00C55A44">
        <w:rPr>
          <w:rFonts w:ascii="Cambria" w:hAnsi="Cambria" w:cs="Arial"/>
          <w:color w:val="000000" w:themeColor="text1"/>
          <w:shd w:val="clear" w:color="auto" w:fill="FFFFFF"/>
        </w:rPr>
        <w:t>m</w:t>
      </w:r>
      <w:r w:rsidR="00E94C74" w:rsidRPr="006567A6">
        <w:rPr>
          <w:rFonts w:ascii="Cambria" w:hAnsi="Cambria" w:cs="Arial"/>
          <w:color w:val="000000" w:themeColor="text1"/>
          <w:shd w:val="clear" w:color="auto" w:fill="FFFFFF"/>
        </w:rPr>
        <w:t>inistère d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’État de du </w:t>
      </w:r>
      <w:r w:rsidR="00C55A44">
        <w:rPr>
          <w:rFonts w:ascii="Cambria" w:hAnsi="Cambria" w:cs="Arial"/>
          <w:color w:val="000000" w:themeColor="text1"/>
          <w:shd w:val="clear" w:color="auto" w:fill="FFFFFF"/>
        </w:rPr>
        <w:t>m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inistère de </w:t>
      </w:r>
      <w:r w:rsidR="00E94C74" w:rsidRPr="006567A6">
        <w:rPr>
          <w:rFonts w:ascii="Cambria" w:hAnsi="Cambria" w:cs="Arial"/>
          <w:color w:val="000000" w:themeColor="text1"/>
          <w:shd w:val="clear" w:color="auto" w:fill="FFFFFF"/>
        </w:rPr>
        <w:t>l'Économie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>,</w:t>
      </w:r>
      <w:r w:rsidR="009330EB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</w:t>
      </w:r>
      <w:proofErr w:type="spellStart"/>
      <w:r w:rsidR="00AC72A5" w:rsidRPr="006567A6">
        <w:rPr>
          <w:rFonts w:ascii="Cambria" w:hAnsi="Cambria" w:cs="Arial"/>
          <w:color w:val="000000" w:themeColor="text1"/>
          <w:shd w:val="clear" w:color="auto" w:fill="FFFFFF"/>
        </w:rPr>
        <w:t>LuxProvide</w:t>
      </w:r>
      <w:proofErr w:type="spellEnd"/>
      <w:r w:rsidR="00AC72A5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S</w:t>
      </w:r>
      <w:r w:rsidR="009330EB" w:rsidRPr="006567A6">
        <w:rPr>
          <w:rFonts w:ascii="Cambria" w:hAnsi="Cambria" w:cs="Arial"/>
          <w:color w:val="000000" w:themeColor="text1"/>
          <w:shd w:val="clear" w:color="auto" w:fill="FFFFFF"/>
        </w:rPr>
        <w:t>.</w:t>
      </w:r>
      <w:r w:rsidR="00AC72A5" w:rsidRPr="006567A6">
        <w:rPr>
          <w:rFonts w:ascii="Cambria" w:hAnsi="Cambria" w:cs="Arial"/>
          <w:color w:val="000000" w:themeColor="text1"/>
          <w:shd w:val="clear" w:color="auto" w:fill="FFFFFF"/>
        </w:rPr>
        <w:t>A</w:t>
      </w:r>
      <w:r w:rsidR="009330EB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., </w:t>
      </w:r>
      <w:r w:rsidR="00C55A44">
        <w:rPr>
          <w:rFonts w:ascii="Cambria" w:hAnsi="Cambria" w:cs="Arial"/>
          <w:color w:val="000000" w:themeColor="text1"/>
          <w:shd w:val="clear" w:color="auto" w:fill="FFFFFF"/>
        </w:rPr>
        <w:t xml:space="preserve">en tant que </w:t>
      </w:r>
      <w:r w:rsidR="009330EB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filiale </w:t>
      </w:r>
      <w:r w:rsidR="00A8713D" w:rsidRPr="006567A6">
        <w:rPr>
          <w:rFonts w:ascii="Cambria" w:hAnsi="Cambria" w:cs="Arial"/>
          <w:color w:val="000000" w:themeColor="text1"/>
          <w:shd w:val="clear" w:color="auto" w:fill="FFFFFF"/>
        </w:rPr>
        <w:t>à 100%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</w:t>
      </w:r>
      <w:r w:rsidR="00C55A44">
        <w:rPr>
          <w:rFonts w:ascii="Cambria" w:hAnsi="Cambria" w:cs="Arial"/>
          <w:color w:val="000000" w:themeColor="text1"/>
          <w:shd w:val="clear" w:color="auto" w:fill="FFFFFF"/>
        </w:rPr>
        <w:t xml:space="preserve">de </w:t>
      </w:r>
      <w:proofErr w:type="spellStart"/>
      <w:r w:rsidR="00C55A44">
        <w:rPr>
          <w:rFonts w:ascii="Cambria" w:hAnsi="Cambria" w:cs="Arial"/>
          <w:color w:val="000000" w:themeColor="text1"/>
          <w:shd w:val="clear" w:color="auto" w:fill="FFFFFF"/>
        </w:rPr>
        <w:t>LuxConnect</w:t>
      </w:r>
      <w:proofErr w:type="spellEnd"/>
      <w:r w:rsidR="00C55A44">
        <w:rPr>
          <w:rFonts w:ascii="Cambria" w:hAnsi="Cambria" w:cs="Arial"/>
          <w:color w:val="000000" w:themeColor="text1"/>
          <w:shd w:val="clear" w:color="auto" w:fill="FFFFFF"/>
        </w:rPr>
        <w:t xml:space="preserve">, </w:t>
      </w:r>
      <w:proofErr w:type="gramStart"/>
      <w:r w:rsidR="00C55A44">
        <w:rPr>
          <w:rFonts w:ascii="Cambria" w:hAnsi="Cambria" w:cs="Arial"/>
          <w:color w:val="000000" w:themeColor="text1"/>
          <w:shd w:val="clear" w:color="auto" w:fill="FFFFFF"/>
        </w:rPr>
        <w:t xml:space="preserve">est </w:t>
      </w:r>
      <w:r w:rsidR="009330EB" w:rsidRPr="006567A6">
        <w:rPr>
          <w:rFonts w:ascii="Cambria" w:hAnsi="Cambria" w:cs="Arial"/>
          <w:color w:val="000000" w:themeColor="text1"/>
          <w:shd w:val="clear" w:color="auto" w:fill="FFFFFF"/>
        </w:rPr>
        <w:t>en charge</w:t>
      </w:r>
      <w:proofErr w:type="gramEnd"/>
      <w:r w:rsidR="00AC72A5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</w:t>
      </w:r>
      <w:r w:rsidR="009330EB" w:rsidRPr="006567A6">
        <w:rPr>
          <w:rFonts w:ascii="Cambria" w:hAnsi="Cambria" w:cs="Arial"/>
          <w:color w:val="000000" w:themeColor="text1"/>
          <w:shd w:val="clear" w:color="auto" w:fill="FFFFFF"/>
        </w:rPr>
        <w:t>de</w:t>
      </w:r>
      <w:r w:rsidR="00AC72A5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l'acquisition, </w:t>
      </w:r>
      <w:r w:rsidR="00A8713D" w:rsidRPr="006567A6">
        <w:rPr>
          <w:rFonts w:ascii="Cambria" w:hAnsi="Cambria" w:cs="Arial"/>
          <w:color w:val="000000" w:themeColor="text1"/>
          <w:shd w:val="clear" w:color="auto" w:fill="FFFFFF"/>
        </w:rPr>
        <w:t>du</w:t>
      </w:r>
      <w:r w:rsidR="00AC72A5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lancement et </w:t>
      </w:r>
      <w:r w:rsidR="00A8713D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de </w:t>
      </w:r>
      <w:r w:rsidR="00AC72A5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l'exploitation de </w:t>
      </w:r>
      <w:proofErr w:type="spellStart"/>
      <w:r w:rsidR="00AC72A5" w:rsidRPr="006567A6">
        <w:rPr>
          <w:rFonts w:ascii="Cambria" w:hAnsi="Cambria" w:cs="Arial"/>
          <w:color w:val="000000" w:themeColor="text1"/>
          <w:shd w:val="clear" w:color="auto" w:fill="FFFFFF"/>
        </w:rPr>
        <w:t>MeluXina</w:t>
      </w:r>
      <w:proofErr w:type="spellEnd"/>
      <w:r w:rsidR="00AC72A5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. </w:t>
      </w:r>
      <w:r w:rsidR="000042C1">
        <w:rPr>
          <w:rFonts w:ascii="Cambria" w:hAnsi="Cambria" w:cs="Arial"/>
          <w:color w:val="000000" w:themeColor="text1"/>
          <w:shd w:val="clear" w:color="auto" w:fill="FFFFFF"/>
        </w:rPr>
        <w:t xml:space="preserve">Avec </w:t>
      </w:r>
      <w:r w:rsidR="00AC72A5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son siège à </w:t>
      </w:r>
      <w:proofErr w:type="spellStart"/>
      <w:r w:rsidR="00AC72A5" w:rsidRPr="006567A6">
        <w:rPr>
          <w:rFonts w:ascii="Cambria" w:hAnsi="Cambria" w:cs="Arial"/>
          <w:color w:val="000000" w:themeColor="text1"/>
          <w:shd w:val="clear" w:color="auto" w:fill="FFFFFF"/>
        </w:rPr>
        <w:t>Bissen</w:t>
      </w:r>
      <w:proofErr w:type="spellEnd"/>
      <w:r w:rsidR="000042C1">
        <w:rPr>
          <w:rFonts w:ascii="Cambria" w:hAnsi="Cambria" w:cs="Arial"/>
          <w:color w:val="000000" w:themeColor="text1"/>
          <w:shd w:val="clear" w:color="auto" w:fill="FFFFFF"/>
        </w:rPr>
        <w:t>,</w:t>
      </w:r>
      <w:r w:rsidR="00006922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</w:t>
      </w:r>
      <w:proofErr w:type="spellStart"/>
      <w:r w:rsidR="00006922" w:rsidRPr="006567A6">
        <w:rPr>
          <w:rFonts w:ascii="Cambria" w:hAnsi="Cambria" w:cs="Arial"/>
          <w:color w:val="333333"/>
          <w:shd w:val="clear" w:color="auto" w:fill="FFFFFF"/>
        </w:rPr>
        <w:t>LuxProvide</w:t>
      </w:r>
      <w:proofErr w:type="spellEnd"/>
      <w:r w:rsidR="00006922" w:rsidRPr="006567A6">
        <w:rPr>
          <w:rFonts w:ascii="Cambria" w:hAnsi="Cambria" w:cs="Arial"/>
          <w:color w:val="333333"/>
          <w:shd w:val="clear" w:color="auto" w:fill="FFFFFF"/>
        </w:rPr>
        <w:t xml:space="preserve"> a comme mission de faciliter</w:t>
      </w:r>
      <w:r w:rsidR="000042C1">
        <w:rPr>
          <w:rFonts w:ascii="Cambria" w:hAnsi="Cambria" w:cs="Arial"/>
          <w:color w:val="333333"/>
          <w:shd w:val="clear" w:color="auto" w:fill="FFFFFF"/>
        </w:rPr>
        <w:t xml:space="preserve"> </w:t>
      </w:r>
      <w:r w:rsidR="00006922" w:rsidRPr="006567A6">
        <w:rPr>
          <w:rFonts w:ascii="Cambria" w:hAnsi="Cambria" w:cs="Arial"/>
          <w:color w:val="333333"/>
          <w:shd w:val="clear" w:color="auto" w:fill="FFFFFF"/>
        </w:rPr>
        <w:t xml:space="preserve">l'accès à l'utilisation des capacités </w:t>
      </w:r>
      <w:r w:rsidR="009330EB" w:rsidRPr="006567A6">
        <w:rPr>
          <w:rFonts w:ascii="Cambria" w:hAnsi="Cambria" w:cs="Arial"/>
          <w:color w:val="333333"/>
          <w:shd w:val="clear" w:color="auto" w:fill="FFFFFF"/>
        </w:rPr>
        <w:t xml:space="preserve">de calcul </w:t>
      </w:r>
      <w:r w:rsidR="00006922" w:rsidRPr="006567A6">
        <w:rPr>
          <w:rFonts w:ascii="Cambria" w:hAnsi="Cambria" w:cs="Arial"/>
          <w:color w:val="333333"/>
          <w:shd w:val="clear" w:color="auto" w:fill="FFFFFF"/>
        </w:rPr>
        <w:t xml:space="preserve">de </w:t>
      </w:r>
      <w:proofErr w:type="spellStart"/>
      <w:r w:rsidR="00006922" w:rsidRPr="006567A6">
        <w:rPr>
          <w:rFonts w:ascii="Cambria" w:hAnsi="Cambria" w:cs="Arial"/>
          <w:color w:val="333333"/>
          <w:shd w:val="clear" w:color="auto" w:fill="FFFFFF"/>
        </w:rPr>
        <w:t>MeluXina</w:t>
      </w:r>
      <w:proofErr w:type="spellEnd"/>
      <w:r w:rsidR="00006922" w:rsidRPr="006567A6">
        <w:rPr>
          <w:rFonts w:ascii="Cambria" w:hAnsi="Cambria" w:cs="Arial"/>
          <w:color w:val="333333"/>
          <w:shd w:val="clear" w:color="auto" w:fill="FFFFFF"/>
        </w:rPr>
        <w:t xml:space="preserve"> en mettant en place un</w:t>
      </w:r>
      <w:r w:rsidR="009330EB" w:rsidRPr="006567A6">
        <w:rPr>
          <w:rFonts w:ascii="Cambria" w:hAnsi="Cambria" w:cs="Arial"/>
          <w:color w:val="333333"/>
          <w:shd w:val="clear" w:color="auto" w:fill="FFFFFF"/>
        </w:rPr>
        <w:t>e structure</w:t>
      </w:r>
      <w:r w:rsidR="00006922" w:rsidRPr="006567A6">
        <w:rPr>
          <w:rFonts w:ascii="Cambria" w:hAnsi="Cambria" w:cs="Arial"/>
          <w:color w:val="333333"/>
          <w:shd w:val="clear" w:color="auto" w:fill="FFFFFF"/>
        </w:rPr>
        <w:t xml:space="preserve"> </w:t>
      </w:r>
      <w:r w:rsidR="009330EB" w:rsidRPr="006567A6">
        <w:rPr>
          <w:rFonts w:ascii="Cambria" w:hAnsi="Cambria" w:cs="Arial"/>
          <w:color w:val="333333"/>
          <w:shd w:val="clear" w:color="auto" w:fill="FFFFFF"/>
        </w:rPr>
        <w:t xml:space="preserve">permettant de </w:t>
      </w:r>
      <w:r w:rsidR="00A8713D" w:rsidRPr="006567A6">
        <w:rPr>
          <w:rFonts w:ascii="Cambria" w:hAnsi="Cambria" w:cs="Arial"/>
          <w:color w:val="333333"/>
          <w:shd w:val="clear" w:color="auto" w:fill="FFFFFF"/>
        </w:rPr>
        <w:t xml:space="preserve">fournir du support dédié aux </w:t>
      </w:r>
      <w:r w:rsidR="00006922" w:rsidRPr="006567A6">
        <w:rPr>
          <w:rFonts w:ascii="Cambria" w:hAnsi="Cambria" w:cs="Arial"/>
          <w:color w:val="333333"/>
          <w:shd w:val="clear" w:color="auto" w:fill="FFFFFF"/>
        </w:rPr>
        <w:t>entreprises dans leurs projets relevant du calcul de haute performance.</w:t>
      </w:r>
    </w:p>
    <w:p w14:paraId="2CBA22C4" w14:textId="77777777" w:rsidR="00C61E08" w:rsidRPr="006567A6" w:rsidRDefault="00C61E08" w:rsidP="00006922">
      <w:pPr>
        <w:jc w:val="both"/>
        <w:rPr>
          <w:rFonts w:ascii="Cambria" w:hAnsi="Cambria" w:cs="Arial"/>
          <w:color w:val="FF0000"/>
          <w:shd w:val="clear" w:color="auto" w:fill="FFFFFF"/>
        </w:rPr>
      </w:pPr>
    </w:p>
    <w:p w14:paraId="7BD47D29" w14:textId="77777777" w:rsidR="00C61E08" w:rsidRPr="006567A6" w:rsidRDefault="00C61E08" w:rsidP="00006922">
      <w:pPr>
        <w:jc w:val="both"/>
        <w:rPr>
          <w:rFonts w:ascii="Cambria" w:hAnsi="Cambria" w:cs="Arial"/>
          <w:color w:val="000000" w:themeColor="text1"/>
          <w:shd w:val="clear" w:color="auto" w:fill="FFFFFF"/>
        </w:rPr>
      </w:pPr>
      <w:r w:rsidRPr="006567A6">
        <w:rPr>
          <w:rFonts w:ascii="Cambria" w:hAnsi="Cambria" w:cs="Arial"/>
          <w:color w:val="000000" w:themeColor="text1"/>
          <w:shd w:val="clear" w:color="auto" w:fill="FFFFFF"/>
        </w:rPr>
        <w:t>Composition du Conseil d’</w:t>
      </w:r>
      <w:r w:rsidR="00772897" w:rsidRPr="006567A6">
        <w:rPr>
          <w:rFonts w:ascii="Cambria" w:hAnsi="Cambria" w:cs="Arial"/>
          <w:color w:val="000000" w:themeColor="text1"/>
          <w:shd w:val="clear" w:color="auto" w:fill="FFFFFF"/>
        </w:rPr>
        <w:t>A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dministration de </w:t>
      </w:r>
      <w:proofErr w:type="spellStart"/>
      <w:proofErr w:type="gramStart"/>
      <w:r w:rsidRPr="006567A6">
        <w:rPr>
          <w:rFonts w:ascii="Cambria" w:hAnsi="Cambria" w:cs="Arial"/>
          <w:color w:val="000000" w:themeColor="text1"/>
          <w:shd w:val="clear" w:color="auto" w:fill="FFFFFF"/>
        </w:rPr>
        <w:t>LuxProvide</w:t>
      </w:r>
      <w:proofErr w:type="spellEnd"/>
      <w:r w:rsidRPr="006567A6">
        <w:rPr>
          <w:rFonts w:ascii="Cambria" w:hAnsi="Cambria" w:cs="Arial"/>
          <w:color w:val="000000" w:themeColor="text1"/>
          <w:shd w:val="clear" w:color="auto" w:fill="FFFFFF"/>
        </w:rPr>
        <w:t>:</w:t>
      </w:r>
      <w:proofErr w:type="gramEnd"/>
      <w:r w:rsidR="0046218F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Mario </w:t>
      </w:r>
      <w:proofErr w:type="spellStart"/>
      <w:r w:rsidRPr="006567A6">
        <w:rPr>
          <w:rFonts w:ascii="Cambria" w:hAnsi="Cambria" w:cs="Arial"/>
          <w:color w:val="000000" w:themeColor="text1"/>
          <w:shd w:val="clear" w:color="auto" w:fill="FFFFFF"/>
        </w:rPr>
        <w:t>Grotz</w:t>
      </w:r>
      <w:proofErr w:type="spellEnd"/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(président),</w:t>
      </w:r>
      <w:r w:rsidR="0046218F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Paul </w:t>
      </w:r>
      <w:proofErr w:type="spellStart"/>
      <w:r w:rsidRPr="006567A6">
        <w:rPr>
          <w:rFonts w:ascii="Cambria" w:hAnsi="Cambria" w:cs="Arial"/>
          <w:color w:val="000000" w:themeColor="text1"/>
          <w:shd w:val="clear" w:color="auto" w:fill="FFFFFF"/>
        </w:rPr>
        <w:t>Konsbruck</w:t>
      </w:r>
      <w:proofErr w:type="spellEnd"/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(administrateur)</w:t>
      </w:r>
      <w:r w:rsidR="00F575EC" w:rsidRPr="006567A6">
        <w:rPr>
          <w:rFonts w:ascii="Cambria" w:hAnsi="Cambria" w:cs="Arial"/>
          <w:color w:val="000000" w:themeColor="text1"/>
          <w:shd w:val="clear" w:color="auto" w:fill="FFFFFF"/>
        </w:rPr>
        <w:t>,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Roger </w:t>
      </w:r>
      <w:proofErr w:type="spellStart"/>
      <w:r w:rsidRPr="006567A6">
        <w:rPr>
          <w:rFonts w:ascii="Cambria" w:hAnsi="Cambria" w:cs="Arial"/>
          <w:color w:val="000000" w:themeColor="text1"/>
          <w:shd w:val="clear" w:color="auto" w:fill="FFFFFF"/>
        </w:rPr>
        <w:t>Lampach</w:t>
      </w:r>
      <w:proofErr w:type="spellEnd"/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(administrateur-délégué)</w:t>
      </w:r>
      <w:r w:rsidR="00F575EC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et Pasc</w:t>
      </w:r>
      <w:r w:rsidR="009330EB" w:rsidRPr="006567A6">
        <w:rPr>
          <w:rFonts w:ascii="Cambria" w:hAnsi="Cambria" w:cs="Arial"/>
          <w:color w:val="000000" w:themeColor="text1"/>
          <w:shd w:val="clear" w:color="auto" w:fill="FFFFFF"/>
        </w:rPr>
        <w:t>a</w:t>
      </w:r>
      <w:r w:rsidR="00F575EC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l </w:t>
      </w:r>
      <w:proofErr w:type="spellStart"/>
      <w:r w:rsidR="00F575EC" w:rsidRPr="006567A6">
        <w:rPr>
          <w:rFonts w:ascii="Cambria" w:hAnsi="Cambria" w:cs="Arial"/>
          <w:color w:val="000000" w:themeColor="text1"/>
          <w:shd w:val="clear" w:color="auto" w:fill="FFFFFF"/>
        </w:rPr>
        <w:t>Bouvry</w:t>
      </w:r>
      <w:proofErr w:type="spellEnd"/>
      <w:r w:rsidR="00F575EC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(administrateur-délégué)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>.</w:t>
      </w:r>
    </w:p>
    <w:p w14:paraId="21D2846F" w14:textId="77777777" w:rsidR="00AC72A5" w:rsidRPr="006567A6" w:rsidRDefault="00AC72A5" w:rsidP="00AC72A5">
      <w:pPr>
        <w:jc w:val="both"/>
        <w:rPr>
          <w:rFonts w:ascii="Cambria" w:hAnsi="Cambria"/>
          <w:color w:val="000000" w:themeColor="text1"/>
        </w:rPr>
      </w:pPr>
    </w:p>
    <w:p w14:paraId="242F5797" w14:textId="77777777" w:rsidR="00DC7653" w:rsidRPr="006567A6" w:rsidRDefault="00DC7653" w:rsidP="00AC72A5">
      <w:pPr>
        <w:jc w:val="both"/>
        <w:rPr>
          <w:rFonts w:ascii="Cambria" w:hAnsi="Cambria"/>
          <w:color w:val="000000" w:themeColor="text1"/>
        </w:rPr>
      </w:pPr>
    </w:p>
    <w:p w14:paraId="473FF759" w14:textId="77777777" w:rsidR="00923374" w:rsidRPr="006567A6" w:rsidRDefault="00DC7653" w:rsidP="00AC72A5">
      <w:pPr>
        <w:jc w:val="both"/>
        <w:rPr>
          <w:rFonts w:ascii="Cambria" w:hAnsi="Cambria" w:cs="Arial"/>
          <w:color w:val="000000" w:themeColor="text1"/>
          <w:shd w:val="clear" w:color="auto" w:fill="FFFFFF"/>
        </w:rPr>
      </w:pPr>
      <w:r w:rsidRPr="00DA3C7E">
        <w:rPr>
          <w:rFonts w:ascii="Cambria" w:hAnsi="Cambria"/>
          <w:b/>
          <w:color w:val="000000" w:themeColor="text1"/>
        </w:rPr>
        <w:t xml:space="preserve">A propos de </w:t>
      </w:r>
      <w:proofErr w:type="spellStart"/>
      <w:r w:rsidRPr="00DA3C7E">
        <w:rPr>
          <w:rFonts w:ascii="Cambria" w:hAnsi="Cambria"/>
          <w:b/>
          <w:color w:val="000000" w:themeColor="text1"/>
        </w:rPr>
        <w:t>MeluXina</w:t>
      </w:r>
      <w:proofErr w:type="spellEnd"/>
      <w:r w:rsidR="00923374" w:rsidRPr="006567A6">
        <w:rPr>
          <w:rFonts w:ascii="Cambria" w:hAnsi="Cambria"/>
          <w:color w:val="000000" w:themeColor="text1"/>
        </w:rPr>
        <w:t> :</w:t>
      </w:r>
      <w:r w:rsidR="00923374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</w:t>
      </w:r>
    </w:p>
    <w:p w14:paraId="7C00F3B6" w14:textId="77777777" w:rsidR="00CE1BE7" w:rsidRPr="006567A6" w:rsidRDefault="009330EB" w:rsidP="00AC72A5">
      <w:pPr>
        <w:jc w:val="both"/>
        <w:rPr>
          <w:rFonts w:ascii="Cambria" w:hAnsi="Cambria"/>
          <w:color w:val="000000" w:themeColor="text1"/>
        </w:rPr>
      </w:pPr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Le superordinateur </w:t>
      </w:r>
      <w:r w:rsidR="009843BA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sera installé </w:t>
      </w:r>
      <w:r w:rsidR="00CE1BE7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dans le centre de données DC2 de </w:t>
      </w:r>
      <w:proofErr w:type="spellStart"/>
      <w:r w:rsidR="00CE1BE7" w:rsidRPr="006567A6">
        <w:rPr>
          <w:rFonts w:ascii="Cambria" w:hAnsi="Cambria" w:cs="Arial"/>
          <w:color w:val="000000" w:themeColor="text1"/>
          <w:shd w:val="clear" w:color="auto" w:fill="FFFFFF"/>
        </w:rPr>
        <w:t>LuxConnect</w:t>
      </w:r>
      <w:proofErr w:type="spellEnd"/>
      <w:r w:rsidR="00CE1BE7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à </w:t>
      </w:r>
      <w:proofErr w:type="spellStart"/>
      <w:r w:rsidR="00CE1BE7" w:rsidRPr="006567A6">
        <w:rPr>
          <w:rFonts w:ascii="Cambria" w:hAnsi="Cambria" w:cs="Arial"/>
          <w:color w:val="000000" w:themeColor="text1"/>
          <w:shd w:val="clear" w:color="auto" w:fill="FFFFFF"/>
        </w:rPr>
        <w:t>Bissen</w:t>
      </w:r>
      <w:proofErr w:type="spellEnd"/>
      <w:r w:rsidR="00CE1BE7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, qui est alimenté par de l'énergie verte issue de </w:t>
      </w:r>
      <w:proofErr w:type="spellStart"/>
      <w:r w:rsidR="00CE1BE7" w:rsidRPr="006567A6">
        <w:rPr>
          <w:rFonts w:ascii="Cambria" w:hAnsi="Cambria" w:cs="Arial"/>
          <w:color w:val="000000" w:themeColor="text1"/>
          <w:shd w:val="clear" w:color="auto" w:fill="FFFFFF"/>
        </w:rPr>
        <w:t>Kiowatt</w:t>
      </w:r>
      <w:proofErr w:type="spellEnd"/>
      <w:r w:rsidR="00CE1BE7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, la centrale de cogénération alimentée par du bois de rebut. La puissance de calcul de </w:t>
      </w:r>
      <w:proofErr w:type="spellStart"/>
      <w:r w:rsidR="00CE1BE7" w:rsidRPr="006567A6">
        <w:rPr>
          <w:rFonts w:ascii="Cambria" w:hAnsi="Cambria" w:cs="Arial"/>
          <w:color w:val="000000" w:themeColor="text1"/>
          <w:shd w:val="clear" w:color="auto" w:fill="FFFFFF"/>
        </w:rPr>
        <w:t>MeluXina</w:t>
      </w:r>
      <w:proofErr w:type="spellEnd"/>
      <w:r w:rsidR="00CE1BE7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sera de 10 pétaflops, ce qui correspond à 10.000.000.000.000.000 opérations de calcul par seconde</w:t>
      </w:r>
      <w:r w:rsidR="004C7851" w:rsidRPr="006567A6">
        <w:rPr>
          <w:rFonts w:ascii="Cambria" w:hAnsi="Cambria" w:cs="Arial"/>
          <w:color w:val="000000" w:themeColor="text1"/>
          <w:shd w:val="clear" w:color="auto" w:fill="FFFFFF"/>
        </w:rPr>
        <w:t>.</w:t>
      </w:r>
    </w:p>
    <w:p w14:paraId="4B9279EA" w14:textId="77777777" w:rsidR="009330EB" w:rsidRPr="006567A6" w:rsidRDefault="009330EB" w:rsidP="00AC72A5">
      <w:pPr>
        <w:jc w:val="both"/>
        <w:rPr>
          <w:rFonts w:ascii="Cambria" w:hAnsi="Cambria" w:cs="Arial"/>
          <w:color w:val="000000" w:themeColor="text1"/>
          <w:shd w:val="clear" w:color="auto" w:fill="FFFFFF"/>
        </w:rPr>
      </w:pPr>
    </w:p>
    <w:p w14:paraId="4D5BD5F5" w14:textId="613E7AEC" w:rsidR="00923374" w:rsidRPr="006567A6" w:rsidRDefault="009330EB" w:rsidP="00AC72A5">
      <w:pPr>
        <w:jc w:val="both"/>
        <w:rPr>
          <w:rFonts w:ascii="Cambria" w:hAnsi="Cambria"/>
          <w:color w:val="000000" w:themeColor="text1"/>
        </w:rPr>
      </w:pPr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L’architecture </w:t>
      </w:r>
      <w:r w:rsidR="00933C1B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modulaire 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de </w:t>
      </w:r>
      <w:proofErr w:type="spellStart"/>
      <w:r w:rsidR="00923374" w:rsidRPr="006567A6">
        <w:rPr>
          <w:rFonts w:ascii="Cambria" w:hAnsi="Cambria" w:cs="Arial"/>
          <w:color w:val="000000" w:themeColor="text1"/>
          <w:shd w:val="clear" w:color="auto" w:fill="FFFFFF"/>
        </w:rPr>
        <w:t>MeluXina</w:t>
      </w:r>
      <w:proofErr w:type="spellEnd"/>
      <w:r w:rsidR="00923374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sera axé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>e</w:t>
      </w:r>
      <w:r w:rsidR="00923374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sur les besoins de ses utilisateurs </w:t>
      </w:r>
      <w:r w:rsidR="00933C1B" w:rsidRPr="006567A6">
        <w:rPr>
          <w:rFonts w:ascii="Cambria" w:hAnsi="Cambria" w:cs="Arial"/>
          <w:color w:val="000000" w:themeColor="text1"/>
          <w:shd w:val="clear" w:color="auto" w:fill="FFFFFF"/>
        </w:rPr>
        <w:t>comprenant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 </w:t>
      </w:r>
      <w:r w:rsidR="00933C1B" w:rsidRPr="006567A6">
        <w:rPr>
          <w:rFonts w:ascii="Cambria" w:hAnsi="Cambria" w:cs="Arial"/>
          <w:color w:val="000000" w:themeColor="text1"/>
          <w:shd w:val="clear" w:color="auto" w:fill="FFFFFF"/>
        </w:rPr>
        <w:t>l</w:t>
      </w:r>
      <w:r w:rsidR="00923374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es entreprises et </w:t>
      </w:r>
      <w:r w:rsidR="004408B0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les </w:t>
      </w:r>
      <w:r w:rsidR="00923374" w:rsidRPr="006567A6">
        <w:rPr>
          <w:rFonts w:ascii="Cambria" w:hAnsi="Cambria" w:cs="Arial"/>
          <w:color w:val="000000" w:themeColor="text1"/>
          <w:shd w:val="clear" w:color="auto" w:fill="FFFFFF"/>
        </w:rPr>
        <w:t xml:space="preserve">acteurs de l'économie luxembourgeoise, avec un accent particulier sur l'utilisation par les PME et </w:t>
      </w:r>
      <w:r w:rsidR="006E6E53" w:rsidRPr="006567A6">
        <w:rPr>
          <w:rFonts w:ascii="Cambria" w:hAnsi="Cambria" w:cs="Arial"/>
          <w:color w:val="000000" w:themeColor="text1"/>
          <w:shd w:val="clear" w:color="auto" w:fill="FFFFFF"/>
        </w:rPr>
        <w:t>les start-ups</w:t>
      </w:r>
      <w:r w:rsidRPr="006567A6">
        <w:rPr>
          <w:rFonts w:ascii="Cambria" w:hAnsi="Cambria" w:cs="Arial"/>
          <w:color w:val="000000" w:themeColor="text1"/>
          <w:shd w:val="clear" w:color="auto" w:fill="FFFFFF"/>
        </w:rPr>
        <w:t>.</w:t>
      </w:r>
    </w:p>
    <w:p w14:paraId="572BEA93" w14:textId="77777777" w:rsidR="00871C21" w:rsidRPr="006567A6" w:rsidRDefault="00871C21" w:rsidP="00AC72A5">
      <w:pPr>
        <w:jc w:val="both"/>
        <w:rPr>
          <w:rFonts w:ascii="Cambria" w:hAnsi="Cambria"/>
        </w:rPr>
      </w:pPr>
    </w:p>
    <w:p w14:paraId="4AD2E9AF" w14:textId="77777777" w:rsidR="00E16048" w:rsidRPr="006E6E53" w:rsidRDefault="00E16048" w:rsidP="00AC72A5">
      <w:pPr>
        <w:jc w:val="both"/>
        <w:rPr>
          <w:rFonts w:ascii="Cambria" w:hAnsi="Cambria"/>
          <w:u w:val="single"/>
        </w:rPr>
      </w:pPr>
      <w:r w:rsidRPr="006E6E53">
        <w:rPr>
          <w:rFonts w:ascii="Cambria" w:hAnsi="Cambria"/>
          <w:u w:val="single"/>
        </w:rPr>
        <w:t>Contact presse :</w:t>
      </w:r>
    </w:p>
    <w:p w14:paraId="185BC813" w14:textId="77777777" w:rsidR="00E16048" w:rsidRPr="006567A6" w:rsidRDefault="00E16048" w:rsidP="00E16048">
      <w:pPr>
        <w:jc w:val="both"/>
        <w:rPr>
          <w:rFonts w:ascii="Cambria" w:hAnsi="Cambria"/>
          <w:sz w:val="20"/>
          <w:szCs w:val="20"/>
        </w:rPr>
      </w:pPr>
      <w:r w:rsidRPr="006567A6">
        <w:rPr>
          <w:rFonts w:ascii="Cambria" w:hAnsi="Cambria"/>
          <w:sz w:val="20"/>
          <w:szCs w:val="20"/>
        </w:rPr>
        <w:t xml:space="preserve">Christine De </w:t>
      </w:r>
      <w:proofErr w:type="spellStart"/>
      <w:r w:rsidRPr="006567A6">
        <w:rPr>
          <w:rFonts w:ascii="Cambria" w:hAnsi="Cambria"/>
          <w:sz w:val="20"/>
          <w:szCs w:val="20"/>
        </w:rPr>
        <w:t>Ridder</w:t>
      </w:r>
      <w:proofErr w:type="spellEnd"/>
    </w:p>
    <w:p w14:paraId="14175127" w14:textId="77777777" w:rsidR="00E16048" w:rsidRPr="00E16048" w:rsidRDefault="00E16048" w:rsidP="00E16048">
      <w:pPr>
        <w:jc w:val="both"/>
        <w:rPr>
          <w:rFonts w:ascii="Cambria" w:hAnsi="Cambria"/>
          <w:sz w:val="20"/>
          <w:szCs w:val="20"/>
        </w:rPr>
      </w:pPr>
      <w:r w:rsidRPr="006567A6">
        <w:rPr>
          <w:rFonts w:ascii="Cambria" w:hAnsi="Cambria"/>
          <w:sz w:val="20"/>
          <w:szCs w:val="20"/>
        </w:rPr>
        <w:t>Tel. : (+352) 621 23 92 94</w:t>
      </w:r>
    </w:p>
    <w:p w14:paraId="5D910D3F" w14:textId="77777777" w:rsidR="00E16048" w:rsidRPr="00E16048" w:rsidRDefault="006E6E53" w:rsidP="00E16048">
      <w:pPr>
        <w:jc w:val="both"/>
        <w:rPr>
          <w:rFonts w:ascii="Cambria" w:hAnsi="Cambria"/>
          <w:sz w:val="20"/>
          <w:szCs w:val="20"/>
        </w:rPr>
      </w:pPr>
      <w:hyperlink r:id="rId5" w:history="1">
        <w:r w:rsidR="00E16048" w:rsidRPr="00E16048">
          <w:rPr>
            <w:rFonts w:ascii="Cambria" w:hAnsi="Cambria"/>
            <w:sz w:val="20"/>
            <w:szCs w:val="20"/>
          </w:rPr>
          <w:t>christine.deridder@lxp.lu</w:t>
        </w:r>
      </w:hyperlink>
    </w:p>
    <w:p w14:paraId="20B6200D" w14:textId="77777777" w:rsidR="00E16048" w:rsidRPr="00E16048" w:rsidRDefault="00E16048" w:rsidP="00AC72A5">
      <w:pPr>
        <w:jc w:val="both"/>
        <w:rPr>
          <w:rFonts w:ascii="Cambria" w:hAnsi="Cambria"/>
          <w:lang w:val="fr-CH"/>
        </w:rPr>
      </w:pPr>
    </w:p>
    <w:sectPr w:rsidR="00E16048" w:rsidRPr="00E16048" w:rsidSect="001061C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653"/>
    <w:rsid w:val="000042C1"/>
    <w:rsid w:val="00006922"/>
    <w:rsid w:val="000220A0"/>
    <w:rsid w:val="00057559"/>
    <w:rsid w:val="000A7E7A"/>
    <w:rsid w:val="000B5755"/>
    <w:rsid w:val="000D73CA"/>
    <w:rsid w:val="00104F69"/>
    <w:rsid w:val="001061CF"/>
    <w:rsid w:val="00145D7A"/>
    <w:rsid w:val="001610DD"/>
    <w:rsid w:val="001675C1"/>
    <w:rsid w:val="001C3BF5"/>
    <w:rsid w:val="002707F6"/>
    <w:rsid w:val="002731F7"/>
    <w:rsid w:val="002930CA"/>
    <w:rsid w:val="00294CD4"/>
    <w:rsid w:val="002B5F2C"/>
    <w:rsid w:val="002F2DCD"/>
    <w:rsid w:val="00316E8A"/>
    <w:rsid w:val="0038322D"/>
    <w:rsid w:val="003A7598"/>
    <w:rsid w:val="003E426D"/>
    <w:rsid w:val="004408B0"/>
    <w:rsid w:val="0046218F"/>
    <w:rsid w:val="00473B3C"/>
    <w:rsid w:val="004C5CD5"/>
    <w:rsid w:val="004C7851"/>
    <w:rsid w:val="0057599A"/>
    <w:rsid w:val="005A0FB0"/>
    <w:rsid w:val="00642425"/>
    <w:rsid w:val="006567A6"/>
    <w:rsid w:val="006D1AB2"/>
    <w:rsid w:val="006E6E53"/>
    <w:rsid w:val="00720ACB"/>
    <w:rsid w:val="00723E30"/>
    <w:rsid w:val="00772897"/>
    <w:rsid w:val="007757EC"/>
    <w:rsid w:val="00780000"/>
    <w:rsid w:val="007A6CA2"/>
    <w:rsid w:val="007A7E8B"/>
    <w:rsid w:val="007B68FF"/>
    <w:rsid w:val="00800FA0"/>
    <w:rsid w:val="00830436"/>
    <w:rsid w:val="00871C21"/>
    <w:rsid w:val="00923374"/>
    <w:rsid w:val="009330EB"/>
    <w:rsid w:val="00933C1B"/>
    <w:rsid w:val="009739E8"/>
    <w:rsid w:val="009843BA"/>
    <w:rsid w:val="009E5C20"/>
    <w:rsid w:val="00A07DEC"/>
    <w:rsid w:val="00A631FF"/>
    <w:rsid w:val="00A83884"/>
    <w:rsid w:val="00A8713D"/>
    <w:rsid w:val="00AA7B16"/>
    <w:rsid w:val="00AC72A5"/>
    <w:rsid w:val="00AE3A25"/>
    <w:rsid w:val="00B14144"/>
    <w:rsid w:val="00B97A03"/>
    <w:rsid w:val="00BF28D4"/>
    <w:rsid w:val="00C01582"/>
    <w:rsid w:val="00C37938"/>
    <w:rsid w:val="00C55A44"/>
    <w:rsid w:val="00C61E08"/>
    <w:rsid w:val="00C654E4"/>
    <w:rsid w:val="00CE1BE7"/>
    <w:rsid w:val="00D15B92"/>
    <w:rsid w:val="00D63BF5"/>
    <w:rsid w:val="00D702E6"/>
    <w:rsid w:val="00DA3C7E"/>
    <w:rsid w:val="00DC7653"/>
    <w:rsid w:val="00E01B30"/>
    <w:rsid w:val="00E02498"/>
    <w:rsid w:val="00E16048"/>
    <w:rsid w:val="00E3090B"/>
    <w:rsid w:val="00E43210"/>
    <w:rsid w:val="00E55114"/>
    <w:rsid w:val="00E94C74"/>
    <w:rsid w:val="00EA44C3"/>
    <w:rsid w:val="00EC1CEE"/>
    <w:rsid w:val="00F15DDE"/>
    <w:rsid w:val="00F30AC6"/>
    <w:rsid w:val="00F47083"/>
    <w:rsid w:val="00F575EC"/>
    <w:rsid w:val="00F6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803BD9"/>
  <w15:chartTrackingRefBased/>
  <w15:docId w15:val="{993A3BC4-EAC8-8E4E-A0FA-0251795D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L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2A5"/>
    <w:rPr>
      <w:rFonts w:ascii="Times New Roman" w:eastAsia="Times New Roman" w:hAnsi="Times New Roman" w:cs="Times New Roman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C7653"/>
  </w:style>
  <w:style w:type="character" w:styleId="Hyperlink">
    <w:name w:val="Hyperlink"/>
    <w:basedOn w:val="DefaultParagraphFont"/>
    <w:uiPriority w:val="99"/>
    <w:unhideWhenUsed/>
    <w:rsid w:val="00DC765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DEC"/>
    <w:rPr>
      <w:rFonts w:eastAsiaTheme="minorHAns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DEC"/>
    <w:rPr>
      <w:rFonts w:ascii="Times New Roman" w:hAnsi="Times New Roman" w:cs="Times New Roman"/>
      <w:sz w:val="18"/>
      <w:szCs w:val="18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E1604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470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0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08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0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083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evision">
    <w:name w:val="Revision"/>
    <w:hidden/>
    <w:uiPriority w:val="99"/>
    <w:semiHidden/>
    <w:rsid w:val="00F47083"/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1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1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ristine.deridder@lxp.lu" TargetMode="External"/><Relationship Id="rId4" Type="http://schemas.openxmlformats.org/officeDocument/2006/relationships/hyperlink" Target="https://www.luxconnect.lu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743</Words>
  <Characters>4087</Characters>
  <Application>Microsoft Office Word</Application>
  <DocSecurity>4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Michèle Vallenthini;Christine.DERIDDER@luxconnect.lu</dc:creator>
  <cp:keywords/>
  <dc:description/>
  <cp:lastModifiedBy>Christine DE RIDDER</cp:lastModifiedBy>
  <cp:revision>2</cp:revision>
  <cp:lastPrinted>2020-07-02T06:36:00Z</cp:lastPrinted>
  <dcterms:created xsi:type="dcterms:W3CDTF">2020-07-16T06:48:00Z</dcterms:created>
  <dcterms:modified xsi:type="dcterms:W3CDTF">2020-07-16T06:48:00Z</dcterms:modified>
</cp:coreProperties>
</file>